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B28595" w14:textId="03A59628" w:rsidR="00AF780F" w:rsidRDefault="009D7D0C" w:rsidP="00575906">
      <w:pPr>
        <w:pStyle w:val="1"/>
        <w:spacing w:before="0" w:line="240" w:lineRule="auto"/>
        <w:jc w:val="center"/>
      </w:pPr>
      <w:bookmarkStart w:id="0" w:name="_GoBack"/>
      <w:bookmarkEnd w:id="0"/>
      <w:r>
        <w:rPr>
          <w:rFonts w:ascii="Times New Roman" w:hAnsi="Times New Roman"/>
          <w:b/>
        </w:rPr>
        <w:t xml:space="preserve">Новые материалы </w:t>
      </w:r>
      <w:r w:rsidR="006D3539">
        <w:rPr>
          <w:rFonts w:ascii="Times New Roman" w:hAnsi="Times New Roman"/>
          <w:b/>
        </w:rPr>
        <w:br/>
      </w:r>
      <w:r>
        <w:rPr>
          <w:rFonts w:ascii="Times New Roman" w:hAnsi="Times New Roman"/>
          <w:b/>
        </w:rPr>
        <w:t>в линейке систем «</w:t>
      </w:r>
      <w:proofErr w:type="spellStart"/>
      <w:r>
        <w:rPr>
          <w:rFonts w:ascii="Times New Roman" w:hAnsi="Times New Roman"/>
          <w:b/>
        </w:rPr>
        <w:t>Техэксперт</w:t>
      </w:r>
      <w:proofErr w:type="spellEnd"/>
      <w:r>
        <w:rPr>
          <w:rFonts w:ascii="Times New Roman" w:hAnsi="Times New Roman"/>
          <w:b/>
        </w:rPr>
        <w:t xml:space="preserve">: </w:t>
      </w:r>
      <w:proofErr w:type="gramStart"/>
      <w:r>
        <w:rPr>
          <w:rFonts w:ascii="Times New Roman" w:hAnsi="Times New Roman"/>
          <w:b/>
        </w:rPr>
        <w:t>Экология»</w:t>
      </w:r>
      <w:r w:rsidR="006D3539">
        <w:rPr>
          <w:rFonts w:ascii="Times New Roman" w:hAnsi="Times New Roman"/>
          <w:b/>
        </w:rPr>
        <w:br/>
        <w:t>за</w:t>
      </w:r>
      <w:proofErr w:type="gramEnd"/>
      <w:r w:rsidR="006D3539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май 2023 г</w:t>
      </w:r>
      <w:r w:rsidR="006D3539">
        <w:rPr>
          <w:rFonts w:ascii="Times New Roman" w:hAnsi="Times New Roman"/>
          <w:b/>
        </w:rPr>
        <w:t>.</w:t>
      </w:r>
    </w:p>
    <w:p w14:paraId="2CBB5921" w14:textId="77777777" w:rsidR="00AF780F" w:rsidRDefault="009D7D0C">
      <w:pPr>
        <w:pStyle w:val="headertex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Доступен образец заполнения отчетности </w:t>
      </w:r>
      <w:r w:rsidR="006D3539">
        <w:rPr>
          <w:b/>
          <w:sz w:val="32"/>
          <w:szCs w:val="32"/>
        </w:rPr>
        <w:br/>
      </w:r>
      <w:r>
        <w:rPr>
          <w:b/>
          <w:sz w:val="32"/>
          <w:szCs w:val="32"/>
        </w:rPr>
        <w:t xml:space="preserve">по </w:t>
      </w:r>
      <w:proofErr w:type="spellStart"/>
      <w:r>
        <w:rPr>
          <w:b/>
          <w:sz w:val="32"/>
          <w:szCs w:val="32"/>
        </w:rPr>
        <w:t>озоноразрушающим</w:t>
      </w:r>
      <w:proofErr w:type="spellEnd"/>
      <w:r>
        <w:rPr>
          <w:b/>
          <w:sz w:val="32"/>
          <w:szCs w:val="32"/>
        </w:rPr>
        <w:t xml:space="preserve"> веществам (ОРВ)</w:t>
      </w:r>
    </w:p>
    <w:p w14:paraId="6BE972CE" w14:textId="5309ECDF" w:rsidR="006D3539" w:rsidRDefault="009D7D0C" w:rsidP="00575906">
      <w:pPr>
        <w:pStyle w:val="headertext"/>
        <w:spacing w:before="120" w:beforeAutospacing="0" w:after="120" w:afterAutospacing="0"/>
        <w:ind w:firstLine="708"/>
        <w:jc w:val="both"/>
      </w:pPr>
      <w:r>
        <w:t xml:space="preserve">С 01.09.2022 на хозяйствующие субъекты, осуществляющие обращение с ОРВ на территории РФ, распространилось требование законодательства о предоставлении </w:t>
      </w:r>
      <w:r w:rsidR="007C4122">
        <w:t xml:space="preserve">новых форм </w:t>
      </w:r>
      <w:hyperlink r:id="rId7" w:tooltip="kodeks://link/d?nd=872820376&amp;prevdoc=872821000" w:history="1">
        <w:r>
          <w:rPr>
            <w:rStyle w:val="afb"/>
          </w:rPr>
          <w:t>отчетности об ОРВ</w:t>
        </w:r>
      </w:hyperlink>
      <w:r>
        <w:t xml:space="preserve">. </w:t>
      </w:r>
      <w:r w:rsidR="007C4122">
        <w:t>Они передаю</w:t>
      </w:r>
      <w:r>
        <w:t xml:space="preserve">тся в Минприроды России ежегодно до 1 апреля по форме </w:t>
      </w:r>
      <w:hyperlink r:id="rId8" w:tooltip="kodeks://link/d?nd=728246749&amp;prevdoc=872821000&amp;point=mark=000000000000000000000000000000000000000000000000007DO0K9" w:history="1">
        <w:r>
          <w:rPr>
            <w:rStyle w:val="afb"/>
          </w:rPr>
          <w:t xml:space="preserve">Приложения </w:t>
        </w:r>
        <w:r w:rsidR="006D3539">
          <w:rPr>
            <w:rStyle w:val="afb"/>
          </w:rPr>
          <w:t>№</w:t>
        </w:r>
        <w:r>
          <w:rPr>
            <w:rStyle w:val="afb"/>
          </w:rPr>
          <w:t xml:space="preserve"> 1 к Постановлению Правительства РФ от 18.02.2022 </w:t>
        </w:r>
        <w:r w:rsidR="006D3539">
          <w:rPr>
            <w:rStyle w:val="afb"/>
          </w:rPr>
          <w:t>№</w:t>
        </w:r>
        <w:r>
          <w:rPr>
            <w:rStyle w:val="afb"/>
          </w:rPr>
          <w:t xml:space="preserve"> 206 </w:t>
        </w:r>
        <w:r w:rsidR="006D3539">
          <w:rPr>
            <w:rStyle w:val="afb"/>
          </w:rPr>
          <w:t>«</w:t>
        </w:r>
        <w:r>
          <w:rPr>
            <w:rStyle w:val="afb"/>
          </w:rPr>
          <w:t>О мерах государственного регулирования потребления и обращения веществ, разрушающих озоновый слой</w:t>
        </w:r>
        <w:r w:rsidR="006D3539">
          <w:rPr>
            <w:rStyle w:val="afb"/>
          </w:rPr>
          <w:t>»</w:t>
        </w:r>
      </w:hyperlink>
      <w:r w:rsidR="007C4122">
        <w:t>.</w:t>
      </w:r>
    </w:p>
    <w:p w14:paraId="75E6400B" w14:textId="49C6E675" w:rsidR="006D3539" w:rsidRDefault="009D7D0C" w:rsidP="00575906">
      <w:pPr>
        <w:pStyle w:val="headertext"/>
        <w:spacing w:before="120" w:beforeAutospacing="0" w:after="120" w:afterAutospacing="0"/>
        <w:ind w:firstLine="708"/>
        <w:jc w:val="both"/>
      </w:pPr>
      <w:r>
        <w:t xml:space="preserve">Заполнение новой, ранее не установленной формы вызвало у </w:t>
      </w:r>
      <w:proofErr w:type="spellStart"/>
      <w:r>
        <w:t>природопользователей</w:t>
      </w:r>
      <w:proofErr w:type="spellEnd"/>
      <w:r>
        <w:t xml:space="preserve"> много вопросов:</w:t>
      </w:r>
    </w:p>
    <w:p w14:paraId="6B0784CA" w14:textId="3E86DCFF" w:rsidR="006D3539" w:rsidRDefault="009D7D0C" w:rsidP="007745AD">
      <w:pPr>
        <w:pStyle w:val="headertext"/>
      </w:pPr>
      <w:r>
        <w:br/>
        <w:t xml:space="preserve">- </w:t>
      </w:r>
      <w:r w:rsidR="007745AD">
        <w:t>К</w:t>
      </w:r>
      <w:r>
        <w:t xml:space="preserve">ак правильно заполнить разделы отчетности по </w:t>
      </w:r>
      <w:proofErr w:type="gramStart"/>
      <w:r>
        <w:t>ОРВ?</w:t>
      </w:r>
      <w:r>
        <w:br/>
      </w:r>
      <w:r>
        <w:br/>
        <w:t>-</w:t>
      </w:r>
      <w:proofErr w:type="gramEnd"/>
      <w:r>
        <w:t xml:space="preserve"> </w:t>
      </w:r>
      <w:r w:rsidR="007745AD">
        <w:t>Н</w:t>
      </w:r>
      <w:r>
        <w:t>еобходимо заполнить абсолютно все разделы или только в зависимости от вида деятельности с ОРВ?</w:t>
      </w:r>
    </w:p>
    <w:p w14:paraId="1A7E2A3A" w14:textId="3C5A13A7" w:rsidR="006D3539" w:rsidRDefault="009D7D0C" w:rsidP="00575906">
      <w:pPr>
        <w:pStyle w:val="headertext"/>
        <w:spacing w:before="120" w:beforeAutospacing="0" w:after="120" w:afterAutospacing="0"/>
        <w:ind w:firstLine="708"/>
        <w:jc w:val="both"/>
      </w:pPr>
      <w:r>
        <w:t>Ошибки же, допущенные при заполнении отчетности по ОРВ, могут быть расценены надзорными органами:</w:t>
      </w:r>
    </w:p>
    <w:p w14:paraId="7526BBD3" w14:textId="5A1C63D1" w:rsidR="006D3539" w:rsidRDefault="009D7D0C" w:rsidP="007745AD">
      <w:pPr>
        <w:pStyle w:val="headertext"/>
      </w:pPr>
      <w:r>
        <w:br/>
        <w:t xml:space="preserve">- </w:t>
      </w:r>
      <w:r w:rsidR="007745AD">
        <w:t xml:space="preserve">как </w:t>
      </w:r>
      <w:r>
        <w:t xml:space="preserve">сокрытие информации, что влечет наложение административного штрафа </w:t>
      </w:r>
      <w:r w:rsidR="006D3539">
        <w:t xml:space="preserve">на юридических лиц </w:t>
      </w:r>
      <w:r>
        <w:t>до 80</w:t>
      </w:r>
      <w:r w:rsidR="006D3539">
        <w:t> </w:t>
      </w:r>
      <w:r>
        <w:t>000 руб</w:t>
      </w:r>
      <w:r w:rsidR="006D3539">
        <w:t>.</w:t>
      </w:r>
      <w:r>
        <w:t>;</w:t>
      </w:r>
    </w:p>
    <w:p w14:paraId="6A0075CD" w14:textId="1AEFEB44" w:rsidR="006D3539" w:rsidRDefault="009D7D0C" w:rsidP="007745AD">
      <w:pPr>
        <w:pStyle w:val="headertext"/>
      </w:pPr>
      <w:r>
        <w:br/>
        <w:t xml:space="preserve">- </w:t>
      </w:r>
      <w:r w:rsidR="007745AD">
        <w:t xml:space="preserve">как </w:t>
      </w:r>
      <w:r>
        <w:t>несоблюдение требований в области охраны окружающей среды, что влечет наложение штрафа на юридических лиц до 250</w:t>
      </w:r>
      <w:r w:rsidR="006D3539">
        <w:t> </w:t>
      </w:r>
      <w:r>
        <w:t>000 руб. или приостановление деятельности до 90 суток.</w:t>
      </w:r>
    </w:p>
    <w:p w14:paraId="2EB425E5" w14:textId="45E3D7EE" w:rsidR="006D3539" w:rsidRDefault="009D7D0C" w:rsidP="00575906">
      <w:pPr>
        <w:pStyle w:val="headertext"/>
        <w:spacing w:before="120" w:beforeAutospacing="0" w:after="120" w:afterAutospacing="0"/>
        <w:ind w:firstLine="708"/>
        <w:jc w:val="both"/>
      </w:pPr>
      <w:r>
        <w:t xml:space="preserve">Для решения вопросов специалистов-экологов, </w:t>
      </w:r>
      <w:r w:rsidR="00E443F9">
        <w:t xml:space="preserve">а также для того, </w:t>
      </w:r>
      <w:r>
        <w:t>чтобы подготовка новой отчетности по ОРВ прошла быстро и правильно</w:t>
      </w:r>
      <w:r w:rsidR="00E443F9">
        <w:t>,</w:t>
      </w:r>
      <w:r>
        <w:t xml:space="preserve"> экспертами системы </w:t>
      </w:r>
      <w:r w:rsidR="00E443F9">
        <w:t>«</w:t>
      </w:r>
      <w:proofErr w:type="spellStart"/>
      <w:r>
        <w:t>Техэксперт</w:t>
      </w:r>
      <w:proofErr w:type="spellEnd"/>
      <w:r>
        <w:t>: Экология</w:t>
      </w:r>
      <w:r w:rsidR="00E443F9">
        <w:t>»</w:t>
      </w:r>
      <w:r>
        <w:t xml:space="preserve"> разработан образец заполнения. Используйте проверенный образец и авторский пример е</w:t>
      </w:r>
      <w:r w:rsidR="00E443F9">
        <w:t>го</w:t>
      </w:r>
      <w:r>
        <w:t xml:space="preserve"> заполнения для оптимизации рабочих процессов</w:t>
      </w:r>
      <w:r w:rsidR="00E443F9">
        <w:t xml:space="preserve"> — </w:t>
      </w:r>
      <w:hyperlink r:id="rId9" w:tooltip="kodeks://link/d?nd=872820376&amp;prevdoc=872821000" w:history="1">
        <w:r w:rsidR="00E443F9" w:rsidRPr="00E443F9">
          <w:rPr>
            <w:rStyle w:val="afb"/>
          </w:rPr>
          <w:t>«</w:t>
        </w:r>
        <w:r w:rsidRPr="00E443F9">
          <w:rPr>
            <w:rStyle w:val="afb"/>
          </w:rPr>
          <w:t xml:space="preserve">Отчетность о произведенных, использованных, находящихся на хранении, рекуперированных, восстановленных, </w:t>
        </w:r>
        <w:proofErr w:type="spellStart"/>
        <w:r w:rsidRPr="00E443F9">
          <w:rPr>
            <w:rStyle w:val="afb"/>
          </w:rPr>
          <w:t>рециркулированных</w:t>
        </w:r>
        <w:proofErr w:type="spellEnd"/>
        <w:r w:rsidRPr="00E443F9">
          <w:rPr>
            <w:rStyle w:val="afb"/>
          </w:rPr>
          <w:t xml:space="preserve"> и уничтоженных веществах, разрушающих озоновый слой, обращение которых подлежит государственному регулированию</w:t>
        </w:r>
        <w:r w:rsidR="00E443F9" w:rsidRPr="00E443F9">
          <w:rPr>
            <w:rStyle w:val="afb"/>
          </w:rPr>
          <w:t>»</w:t>
        </w:r>
      </w:hyperlink>
      <w:r>
        <w:t>.</w:t>
      </w:r>
    </w:p>
    <w:p w14:paraId="501E95A9" w14:textId="42090A9D" w:rsidR="006D3539" w:rsidRDefault="009D7D0C" w:rsidP="00575906">
      <w:pPr>
        <w:pStyle w:val="headertext"/>
        <w:spacing w:before="120" w:beforeAutospacing="0" w:after="120" w:afterAutospacing="0"/>
        <w:ind w:firstLine="708"/>
        <w:jc w:val="both"/>
      </w:pPr>
      <w:r>
        <w:t xml:space="preserve">Образец заполнения отчетности по ОРВ размещен в ярлыке </w:t>
      </w:r>
      <w:r w:rsidR="00E443F9">
        <w:t>«</w:t>
      </w:r>
      <w:r>
        <w:t>Пример заполнения</w:t>
      </w:r>
      <w:r w:rsidR="00E443F9">
        <w:t xml:space="preserve">», который </w:t>
      </w:r>
      <w:r>
        <w:t>расположен в правом верхнем углу формы.</w:t>
      </w:r>
    </w:p>
    <w:p w14:paraId="40605B92" w14:textId="58FABEBA" w:rsidR="006D3539" w:rsidRDefault="009D7D0C" w:rsidP="00575906">
      <w:pPr>
        <w:pStyle w:val="headertext"/>
        <w:spacing w:before="120" w:beforeAutospacing="0" w:after="120" w:afterAutospacing="0"/>
        <w:ind w:firstLine="708"/>
        <w:jc w:val="both"/>
      </w:pPr>
      <w:r>
        <w:t>Быстро найти саму форму отчетности можно с помощью:</w:t>
      </w:r>
    </w:p>
    <w:p w14:paraId="4BA5CE73" w14:textId="388B04B0" w:rsidR="006D3539" w:rsidRDefault="009D7D0C" w:rsidP="007745AD">
      <w:pPr>
        <w:pStyle w:val="headertext"/>
      </w:pPr>
      <w:r>
        <w:br/>
        <w:t>- интеллектуального поиска по запрос</w:t>
      </w:r>
      <w:r w:rsidR="00E443F9">
        <w:t>ам</w:t>
      </w:r>
      <w:r>
        <w:t xml:space="preserve"> </w:t>
      </w:r>
      <w:r w:rsidR="00E443F9">
        <w:t>«</w:t>
      </w:r>
      <w:r>
        <w:t>ОРВ</w:t>
      </w:r>
      <w:r w:rsidR="00E443F9">
        <w:t>», «</w:t>
      </w:r>
      <w:proofErr w:type="spellStart"/>
      <w:r>
        <w:t>озоноразрушающие</w:t>
      </w:r>
      <w:proofErr w:type="spellEnd"/>
      <w:r>
        <w:t xml:space="preserve"> вещества</w:t>
      </w:r>
      <w:r w:rsidR="00E443F9">
        <w:t>»;</w:t>
      </w:r>
    </w:p>
    <w:p w14:paraId="32EDE686" w14:textId="60B1796E" w:rsidR="00AF780F" w:rsidRPr="007C4122" w:rsidRDefault="009D7D0C" w:rsidP="007745AD">
      <w:pPr>
        <w:pStyle w:val="headertext"/>
      </w:pPr>
      <w:r>
        <w:lastRenderedPageBreak/>
        <w:br/>
        <w:t xml:space="preserve">- в разделе </w:t>
      </w:r>
      <w:r w:rsidR="00E443F9">
        <w:t>«</w:t>
      </w:r>
      <w:r>
        <w:t>Образцы и формы по экологии</w:t>
      </w:r>
      <w:r w:rsidR="00E443F9">
        <w:t xml:space="preserve">» </w:t>
      </w:r>
      <w:r>
        <w:t>через фильтр по названию образца.</w:t>
      </w:r>
    </w:p>
    <w:p w14:paraId="6BB166DD" w14:textId="77777777" w:rsidR="006D3539" w:rsidRDefault="006D3539" w:rsidP="00575906">
      <w:pPr>
        <w:pStyle w:val="headertext"/>
        <w:spacing w:before="360" w:beforeAutospacing="0" w:after="240" w:afterAutospacing="0"/>
        <w:ind w:firstLine="709"/>
        <w:jc w:val="both"/>
        <w:rPr>
          <w:b/>
          <w:sz w:val="32"/>
          <w:szCs w:val="32"/>
        </w:rPr>
      </w:pPr>
    </w:p>
    <w:p w14:paraId="0FC4115E" w14:textId="77777777" w:rsidR="00E443F9" w:rsidRDefault="00E443F9" w:rsidP="00575906">
      <w:pPr>
        <w:pStyle w:val="headertext"/>
        <w:spacing w:before="360" w:beforeAutospacing="0" w:after="240" w:afterAutospacing="0"/>
        <w:ind w:firstLine="709"/>
        <w:jc w:val="both"/>
        <w:rPr>
          <w:b/>
          <w:sz w:val="32"/>
          <w:szCs w:val="32"/>
        </w:rPr>
      </w:pPr>
    </w:p>
    <w:p w14:paraId="6FDAF7F8" w14:textId="77777777" w:rsidR="00AF780F" w:rsidRDefault="009D7D0C" w:rsidP="00575906">
      <w:pPr>
        <w:pStyle w:val="headertext"/>
        <w:spacing w:before="360" w:beforeAutospacing="0" w:after="240" w:afterAutospacing="0"/>
        <w:ind w:firstLine="709"/>
        <w:jc w:val="both"/>
      </w:pPr>
      <w:r>
        <w:rPr>
          <w:b/>
          <w:sz w:val="32"/>
          <w:szCs w:val="32"/>
        </w:rPr>
        <w:t>Новые консультации экспертов</w:t>
      </w:r>
    </w:p>
    <w:p w14:paraId="3E67E778" w14:textId="07DC4F1F" w:rsidR="007C4122" w:rsidRDefault="009D7D0C" w:rsidP="00575906">
      <w:pPr>
        <w:pStyle w:val="formattext"/>
        <w:spacing w:before="120" w:beforeAutospacing="0" w:after="120" w:afterAutospacing="0"/>
        <w:ind w:firstLine="709"/>
        <w:jc w:val="both"/>
      </w:pPr>
      <w:r>
        <w:t>В раздел «Экология в вопросах и ответах» (</w:t>
      </w:r>
      <w:r w:rsidR="00E443F9">
        <w:t>м</w:t>
      </w:r>
      <w:r>
        <w:t xml:space="preserve">еню справа на главной странице =&gt; </w:t>
      </w:r>
      <w:r w:rsidR="00E443F9">
        <w:t>с</w:t>
      </w:r>
      <w:r>
        <w:t xml:space="preserve">остав продукта «Экология в вопросах и ответах») для вас добавлены новые консультации экспертов. Они помогут </w:t>
      </w:r>
      <w:r w:rsidR="00E443F9">
        <w:t xml:space="preserve">вам </w:t>
      </w:r>
      <w:r>
        <w:t>оценить свои производственные риски на чужих примерах работы.</w:t>
      </w:r>
    </w:p>
    <w:p w14:paraId="3327C288" w14:textId="4976A4F1" w:rsidR="00AF780F" w:rsidRDefault="007F78B0" w:rsidP="00575906">
      <w:pPr>
        <w:pStyle w:val="formattext"/>
        <w:numPr>
          <w:ilvl w:val="0"/>
          <w:numId w:val="7"/>
        </w:numPr>
        <w:spacing w:before="120" w:beforeAutospacing="0" w:after="120" w:afterAutospacing="0"/>
        <w:jc w:val="both"/>
      </w:pPr>
      <w:hyperlink r:id="rId10" w:tooltip="kodeks://link/d?nd=872821017&amp;prevdoc=872821000" w:history="1">
        <w:r w:rsidR="009D7D0C">
          <w:rPr>
            <w:rStyle w:val="afb"/>
          </w:rPr>
          <w:t>Какой год является первым для сдачи углеродной отчетности?</w:t>
        </w:r>
      </w:hyperlink>
      <w:r w:rsidR="009D7D0C">
        <w:t xml:space="preserve"> </w:t>
      </w:r>
    </w:p>
    <w:p w14:paraId="175EB061" w14:textId="67A28192" w:rsidR="00AF780F" w:rsidRDefault="007F78B0" w:rsidP="00575906">
      <w:pPr>
        <w:pStyle w:val="formattext"/>
        <w:numPr>
          <w:ilvl w:val="0"/>
          <w:numId w:val="7"/>
        </w:numPr>
        <w:spacing w:before="120" w:beforeAutospacing="0" w:after="120" w:afterAutospacing="0"/>
        <w:jc w:val="both"/>
      </w:pPr>
      <w:hyperlink r:id="rId11" w:tooltip="kodeks://link/d?nd=872821018&amp;prevdoc=872821000" w:history="1">
        <w:r w:rsidR="009D7D0C">
          <w:rPr>
            <w:rStyle w:val="afb"/>
          </w:rPr>
          <w:t>Строительные отходы V класса опасности должны передаваться на хранение или захоронение?</w:t>
        </w:r>
      </w:hyperlink>
      <w:r w:rsidR="009D7D0C">
        <w:t xml:space="preserve"> </w:t>
      </w:r>
    </w:p>
    <w:p w14:paraId="26A12BF7" w14:textId="6051BDF1" w:rsidR="00AF780F" w:rsidRDefault="007F78B0" w:rsidP="00575906">
      <w:pPr>
        <w:pStyle w:val="formattext"/>
        <w:numPr>
          <w:ilvl w:val="0"/>
          <w:numId w:val="7"/>
        </w:numPr>
        <w:spacing w:before="120" w:beforeAutospacing="0" w:after="120" w:afterAutospacing="0"/>
        <w:jc w:val="both"/>
      </w:pPr>
      <w:hyperlink r:id="rId12" w:tooltip="kodeks://link/d?nd=872821019&amp;prevdoc=872821000" w:history="1">
        <w:r w:rsidR="009D7D0C">
          <w:rPr>
            <w:rStyle w:val="afb"/>
          </w:rPr>
          <w:t>Какой документацией возможно подтвердить соблюдение требований к ЗСО?</w:t>
        </w:r>
      </w:hyperlink>
      <w:r w:rsidR="009D7D0C">
        <w:t xml:space="preserve"> </w:t>
      </w:r>
    </w:p>
    <w:p w14:paraId="10207B73" w14:textId="3AF0A2B7" w:rsidR="00AF780F" w:rsidRDefault="007F78B0" w:rsidP="00575906">
      <w:pPr>
        <w:pStyle w:val="formattext"/>
        <w:numPr>
          <w:ilvl w:val="0"/>
          <w:numId w:val="7"/>
        </w:numPr>
        <w:spacing w:before="120" w:beforeAutospacing="0" w:after="120" w:afterAutospacing="0"/>
        <w:jc w:val="both"/>
      </w:pPr>
      <w:hyperlink r:id="rId13" w:tooltip="kodeks://link/d?nd=872821020&amp;prevdoc=872821000" w:history="1">
        <w:r w:rsidR="009D7D0C">
          <w:rPr>
            <w:rStyle w:val="afb"/>
          </w:rPr>
          <w:t>Какой срок рассмотрения заявления о выдаче документа об утверждении НООЛР для объектов I категории?</w:t>
        </w:r>
      </w:hyperlink>
      <w:r w:rsidR="009D7D0C">
        <w:t xml:space="preserve"> </w:t>
      </w:r>
    </w:p>
    <w:p w14:paraId="492CA0A7" w14:textId="3C9F09FE" w:rsidR="00AF780F" w:rsidRDefault="007F78B0" w:rsidP="00575906">
      <w:pPr>
        <w:pStyle w:val="formattext"/>
        <w:numPr>
          <w:ilvl w:val="0"/>
          <w:numId w:val="7"/>
        </w:numPr>
        <w:spacing w:before="120" w:beforeAutospacing="0" w:after="120" w:afterAutospacing="0"/>
        <w:jc w:val="both"/>
      </w:pPr>
      <w:hyperlink r:id="rId14" w:tooltip="kodeks://link/d?nd=872821021&amp;prevdoc=872821000" w:history="1">
        <w:r w:rsidR="009D7D0C">
          <w:rPr>
            <w:rStyle w:val="afb"/>
          </w:rPr>
          <w:t>Продлевается ли действие разрешения на выбросы для объекта I категории НВОС до 2024 года?</w:t>
        </w:r>
      </w:hyperlink>
      <w:r w:rsidR="009D7D0C">
        <w:t xml:space="preserve"> </w:t>
      </w:r>
    </w:p>
    <w:p w14:paraId="501BF125" w14:textId="3C4F2200" w:rsidR="00AF780F" w:rsidRDefault="007F78B0" w:rsidP="00575906">
      <w:pPr>
        <w:pStyle w:val="formattext"/>
        <w:numPr>
          <w:ilvl w:val="0"/>
          <w:numId w:val="7"/>
        </w:numPr>
        <w:spacing w:before="120" w:beforeAutospacing="0" w:after="120" w:afterAutospacing="0"/>
        <w:jc w:val="both"/>
      </w:pPr>
      <w:hyperlink r:id="rId15" w:tooltip="kodeks://link/d?nd=872821022&amp;prevdoc=872821000" w:history="1">
        <w:r w:rsidR="009D7D0C">
          <w:rPr>
            <w:rStyle w:val="afb"/>
          </w:rPr>
          <w:t>Можно ли использовать отходы после их обработки?</w:t>
        </w:r>
      </w:hyperlink>
      <w:r w:rsidR="009D7D0C">
        <w:t xml:space="preserve"> </w:t>
      </w:r>
    </w:p>
    <w:p w14:paraId="5AFF0769" w14:textId="3E724633" w:rsidR="00AF780F" w:rsidRDefault="007F78B0" w:rsidP="00575906">
      <w:pPr>
        <w:pStyle w:val="formattext"/>
        <w:numPr>
          <w:ilvl w:val="0"/>
          <w:numId w:val="7"/>
        </w:numPr>
        <w:spacing w:before="120" w:beforeAutospacing="0" w:after="120" w:afterAutospacing="0"/>
        <w:jc w:val="both"/>
      </w:pPr>
      <w:hyperlink r:id="rId16" w:tooltip="kodeks://link/d?nd=872821023&amp;prevdoc=872821000" w:history="1">
        <w:r w:rsidR="009D7D0C">
          <w:rPr>
            <w:rStyle w:val="afb"/>
          </w:rPr>
          <w:t xml:space="preserve">Является ли нарушением ограждение территории </w:t>
        </w:r>
        <w:r w:rsidR="00575906">
          <w:rPr>
            <w:rStyle w:val="afb"/>
          </w:rPr>
          <w:t>1-го</w:t>
        </w:r>
        <w:r w:rsidR="009D7D0C">
          <w:rPr>
            <w:rStyle w:val="afb"/>
          </w:rPr>
          <w:t xml:space="preserve"> пояса ЗСО менее 30 м?</w:t>
        </w:r>
      </w:hyperlink>
      <w:r w:rsidR="009D7D0C">
        <w:t xml:space="preserve"> </w:t>
      </w:r>
    </w:p>
    <w:p w14:paraId="04CC215D" w14:textId="5043FBAF" w:rsidR="00AF780F" w:rsidRDefault="007F78B0" w:rsidP="00575906">
      <w:pPr>
        <w:pStyle w:val="formattext"/>
        <w:numPr>
          <w:ilvl w:val="0"/>
          <w:numId w:val="7"/>
        </w:numPr>
        <w:spacing w:before="120" w:beforeAutospacing="0" w:after="120" w:afterAutospacing="0"/>
        <w:jc w:val="both"/>
      </w:pPr>
      <w:hyperlink r:id="rId17" w:tooltip="kodeks://link/d?nd=872821024&amp;prevdoc=872821000" w:history="1">
        <w:r w:rsidR="009D7D0C">
          <w:rPr>
            <w:rStyle w:val="afb"/>
          </w:rPr>
          <w:t>Нужно ли включать вентиляцию в инвентаризацию выбросов и в ДВОС?</w:t>
        </w:r>
      </w:hyperlink>
      <w:r w:rsidR="009D7D0C">
        <w:t xml:space="preserve"> </w:t>
      </w:r>
    </w:p>
    <w:p w14:paraId="26289493" w14:textId="3E150219" w:rsidR="00AF780F" w:rsidRDefault="007F78B0" w:rsidP="00575906">
      <w:pPr>
        <w:pStyle w:val="formattext"/>
        <w:numPr>
          <w:ilvl w:val="0"/>
          <w:numId w:val="7"/>
        </w:numPr>
        <w:spacing w:before="120" w:beforeAutospacing="0" w:after="120" w:afterAutospacing="0"/>
        <w:jc w:val="both"/>
      </w:pPr>
      <w:hyperlink r:id="rId18" w:tooltip="kodeks://link/d?nd=872821025&amp;prevdoc=872821000" w:history="1">
        <w:r w:rsidR="009D7D0C">
          <w:rPr>
            <w:rStyle w:val="afb"/>
          </w:rPr>
          <w:t xml:space="preserve">О действии программы обучения в области обращения с опасными отходами, утвержденной Приказом Минприроды России от 18.12.2002 </w:t>
        </w:r>
        <w:r w:rsidR="00E443F9">
          <w:rPr>
            <w:rStyle w:val="afb"/>
          </w:rPr>
          <w:t>№</w:t>
        </w:r>
        <w:r w:rsidR="009D7D0C">
          <w:rPr>
            <w:rStyle w:val="afb"/>
          </w:rPr>
          <w:t xml:space="preserve"> 868</w:t>
        </w:r>
      </w:hyperlink>
      <w:r w:rsidR="00E443F9">
        <w:rPr>
          <w:rStyle w:val="afb"/>
        </w:rPr>
        <w:t>.</w:t>
      </w:r>
      <w:r w:rsidR="009D7D0C">
        <w:t xml:space="preserve"> </w:t>
      </w:r>
    </w:p>
    <w:p w14:paraId="7DD8902F" w14:textId="46FE40F0" w:rsidR="00AF780F" w:rsidRDefault="007F78B0" w:rsidP="00575906">
      <w:pPr>
        <w:pStyle w:val="formattext"/>
        <w:numPr>
          <w:ilvl w:val="0"/>
          <w:numId w:val="7"/>
        </w:numPr>
        <w:spacing w:before="120" w:beforeAutospacing="0" w:after="120" w:afterAutospacing="0"/>
        <w:jc w:val="both"/>
      </w:pPr>
      <w:hyperlink r:id="rId19" w:tooltip="kodeks://link/d?nd=872821026&amp;prevdoc=872821000" w:history="1">
        <w:r w:rsidR="009D7D0C">
          <w:rPr>
            <w:rStyle w:val="afb"/>
          </w:rPr>
          <w:t>Переработка природоохранной документации для объекта II категории НВОС при изменении юридического адреса</w:t>
        </w:r>
      </w:hyperlink>
      <w:r w:rsidR="00E443F9">
        <w:rPr>
          <w:rStyle w:val="afb"/>
        </w:rPr>
        <w:t>.</w:t>
      </w:r>
      <w:r w:rsidR="009D7D0C">
        <w:t xml:space="preserve"> </w:t>
      </w:r>
    </w:p>
    <w:p w14:paraId="78205188" w14:textId="230E1872" w:rsidR="00AF780F" w:rsidRDefault="007F78B0" w:rsidP="00575906">
      <w:pPr>
        <w:pStyle w:val="formattext"/>
        <w:numPr>
          <w:ilvl w:val="0"/>
          <w:numId w:val="7"/>
        </w:numPr>
        <w:spacing w:before="120" w:beforeAutospacing="0" w:after="120" w:afterAutospacing="0"/>
        <w:jc w:val="both"/>
      </w:pPr>
      <w:hyperlink r:id="rId20" w:tooltip="kodeks://link/d?nd=872821028&amp;prevdoc=872821000" w:history="1">
        <w:r w:rsidR="009D7D0C">
          <w:rPr>
            <w:rStyle w:val="afb"/>
          </w:rPr>
          <w:t>Нужно ли указывать в декларации о количестве выпущенных товаров импортированную упаковку?</w:t>
        </w:r>
      </w:hyperlink>
      <w:r w:rsidR="009D7D0C">
        <w:t xml:space="preserve"> </w:t>
      </w:r>
    </w:p>
    <w:p w14:paraId="0AE4D55B" w14:textId="6ECC9E69" w:rsidR="00AF780F" w:rsidRDefault="007F78B0" w:rsidP="00575906">
      <w:pPr>
        <w:pStyle w:val="formattext"/>
        <w:numPr>
          <w:ilvl w:val="0"/>
          <w:numId w:val="7"/>
        </w:numPr>
        <w:spacing w:before="120" w:beforeAutospacing="0" w:after="120" w:afterAutospacing="0"/>
        <w:jc w:val="both"/>
      </w:pPr>
      <w:hyperlink r:id="rId21" w:tooltip="kodeks://link/d?nd=872821030&amp;prevdoc=872821000" w:history="1">
        <w:r w:rsidR="009D7D0C">
          <w:rPr>
            <w:rStyle w:val="afb"/>
          </w:rPr>
          <w:t>Нужно ли ставить на учет объект, не оказывающий негативного воздействия?</w:t>
        </w:r>
      </w:hyperlink>
      <w:r w:rsidR="009D7D0C">
        <w:t xml:space="preserve"> </w:t>
      </w:r>
    </w:p>
    <w:p w14:paraId="07D9BCC8" w14:textId="26090CD0" w:rsidR="00AF780F" w:rsidRDefault="007F78B0" w:rsidP="00575906">
      <w:pPr>
        <w:pStyle w:val="formattext"/>
        <w:numPr>
          <w:ilvl w:val="0"/>
          <w:numId w:val="7"/>
        </w:numPr>
        <w:spacing w:before="120" w:beforeAutospacing="0" w:after="120" w:afterAutospacing="0"/>
        <w:jc w:val="both"/>
      </w:pPr>
      <w:hyperlink r:id="rId22" w:tooltip="kodeks://link/d?nd=872821031&amp;prevdoc=872821000" w:history="1">
        <w:r w:rsidR="009D7D0C">
          <w:rPr>
            <w:rStyle w:val="afb"/>
          </w:rPr>
          <w:t>Выбор контрольного колодца, из которого будет осуществляться отбор проб сточных вод</w:t>
        </w:r>
      </w:hyperlink>
      <w:r w:rsidR="00E443F9">
        <w:rPr>
          <w:rStyle w:val="afb"/>
        </w:rPr>
        <w:t>.</w:t>
      </w:r>
      <w:r w:rsidR="009D7D0C">
        <w:t xml:space="preserve"> </w:t>
      </w:r>
    </w:p>
    <w:p w14:paraId="472C0B63" w14:textId="443D4FF1" w:rsidR="00AF780F" w:rsidRDefault="007F78B0" w:rsidP="00575906">
      <w:pPr>
        <w:pStyle w:val="formattext"/>
        <w:numPr>
          <w:ilvl w:val="0"/>
          <w:numId w:val="7"/>
        </w:numPr>
        <w:spacing w:before="120" w:beforeAutospacing="0" w:after="120" w:afterAutospacing="0"/>
        <w:jc w:val="both"/>
      </w:pPr>
      <w:hyperlink r:id="rId23" w:tooltip="kodeks://link/d?nd=872821032&amp;prevdoc=872821000" w:history="1">
        <w:r w:rsidR="009D7D0C">
          <w:rPr>
            <w:rStyle w:val="afb"/>
          </w:rPr>
          <w:t>Срок сдачи отчета по ПЭК в 2023 году</w:t>
        </w:r>
      </w:hyperlink>
      <w:r w:rsidR="00E443F9">
        <w:rPr>
          <w:rStyle w:val="afb"/>
        </w:rPr>
        <w:t>.</w:t>
      </w:r>
      <w:r w:rsidR="009D7D0C">
        <w:t xml:space="preserve"> </w:t>
      </w:r>
    </w:p>
    <w:p w14:paraId="7FBDC0C8" w14:textId="7F30BC38" w:rsidR="00AF780F" w:rsidRDefault="007F78B0" w:rsidP="00575906">
      <w:pPr>
        <w:pStyle w:val="formattext"/>
        <w:numPr>
          <w:ilvl w:val="0"/>
          <w:numId w:val="7"/>
        </w:numPr>
        <w:spacing w:before="120" w:beforeAutospacing="0" w:after="120" w:afterAutospacing="0"/>
        <w:jc w:val="both"/>
      </w:pPr>
      <w:hyperlink r:id="rId24" w:tooltip="kodeks://link/d?nd=872821033&amp;prevdoc=872821000" w:history="1">
        <w:r w:rsidR="009D7D0C">
          <w:rPr>
            <w:rStyle w:val="afb"/>
          </w:rPr>
          <w:t>Применение понижающего коэффициента</w:t>
        </w:r>
      </w:hyperlink>
      <w:r w:rsidR="00E443F9">
        <w:rPr>
          <w:rStyle w:val="afb"/>
        </w:rPr>
        <w:t>.</w:t>
      </w:r>
      <w:r w:rsidR="009D7D0C">
        <w:t xml:space="preserve"> </w:t>
      </w:r>
    </w:p>
    <w:p w14:paraId="2D99C779" w14:textId="0BB1B139" w:rsidR="00AF780F" w:rsidRDefault="007F78B0" w:rsidP="00575906">
      <w:pPr>
        <w:pStyle w:val="formattext"/>
        <w:numPr>
          <w:ilvl w:val="0"/>
          <w:numId w:val="7"/>
        </w:numPr>
        <w:spacing w:before="120" w:beforeAutospacing="0" w:after="120" w:afterAutospacing="0"/>
        <w:jc w:val="both"/>
      </w:pPr>
      <w:hyperlink r:id="rId25" w:tooltip="kodeks://link/d?nd=872821034&amp;prevdoc=872821000" w:history="1">
        <w:r w:rsidR="009D7D0C">
          <w:rPr>
            <w:rStyle w:val="afb"/>
          </w:rPr>
          <w:t>По каким статьям природоохранного законодательства изменятся размеры штрафных санкций в 2023 году?</w:t>
        </w:r>
      </w:hyperlink>
      <w:r w:rsidR="009D7D0C">
        <w:t xml:space="preserve"> </w:t>
      </w:r>
    </w:p>
    <w:p w14:paraId="7F862885" w14:textId="3AE89B5E" w:rsidR="00AF780F" w:rsidRDefault="007F78B0" w:rsidP="00575906">
      <w:pPr>
        <w:pStyle w:val="formattext"/>
        <w:numPr>
          <w:ilvl w:val="0"/>
          <w:numId w:val="7"/>
        </w:numPr>
        <w:spacing w:before="120" w:beforeAutospacing="0" w:after="120" w:afterAutospacing="0"/>
        <w:jc w:val="both"/>
      </w:pPr>
      <w:hyperlink r:id="rId26" w:tooltip="kodeks://link/d?nd=872821035&amp;prevdoc=872821000" w:history="1">
        <w:r w:rsidR="009D7D0C">
          <w:rPr>
            <w:rStyle w:val="afb"/>
          </w:rPr>
          <w:t>Можно ли сдать декларацию о количестве выпущенных в обращение на территории РФ товаров, упаковки товаров до 1 апреля или после?</w:t>
        </w:r>
      </w:hyperlink>
      <w:r w:rsidR="009D7D0C">
        <w:t xml:space="preserve"> </w:t>
      </w:r>
    </w:p>
    <w:p w14:paraId="58CD8607" w14:textId="089D3FD1" w:rsidR="00AF780F" w:rsidRDefault="007F78B0" w:rsidP="00575906">
      <w:pPr>
        <w:pStyle w:val="formattext"/>
        <w:numPr>
          <w:ilvl w:val="0"/>
          <w:numId w:val="7"/>
        </w:numPr>
        <w:spacing w:before="120" w:beforeAutospacing="0" w:after="120" w:afterAutospacing="0"/>
        <w:jc w:val="both"/>
      </w:pPr>
      <w:hyperlink r:id="rId27" w:tooltip="kodeks://link/d?nd=872821036&amp;prevdoc=872821000" w:history="1">
        <w:r w:rsidR="009D7D0C">
          <w:rPr>
            <w:rStyle w:val="afb"/>
          </w:rPr>
          <w:t>Определение размера СЗЗ для мясоперерабатывающих предприятий</w:t>
        </w:r>
      </w:hyperlink>
      <w:r w:rsidR="00E443F9">
        <w:rPr>
          <w:rStyle w:val="afb"/>
        </w:rPr>
        <w:t>.</w:t>
      </w:r>
      <w:r w:rsidR="009D7D0C">
        <w:t xml:space="preserve"> </w:t>
      </w:r>
    </w:p>
    <w:p w14:paraId="5F9BA35E" w14:textId="13A5E02A" w:rsidR="00AF780F" w:rsidRDefault="007F78B0" w:rsidP="00575906">
      <w:pPr>
        <w:pStyle w:val="formattext"/>
        <w:numPr>
          <w:ilvl w:val="0"/>
          <w:numId w:val="7"/>
        </w:numPr>
        <w:spacing w:before="120" w:beforeAutospacing="0" w:after="120" w:afterAutospacing="0"/>
        <w:jc w:val="both"/>
      </w:pPr>
      <w:hyperlink r:id="rId28" w:tooltip="kodeks://link/d?nd=872821037&amp;prevdoc=872821000" w:history="1">
        <w:r w:rsidR="009D7D0C">
          <w:rPr>
            <w:rStyle w:val="afb"/>
          </w:rPr>
          <w:t>Самостоятельное уменьшение суммы авансового платежа за НВОС, если не получено решение о зачете сумм излишне уплаченной платы</w:t>
        </w:r>
      </w:hyperlink>
      <w:r w:rsidR="00E443F9">
        <w:rPr>
          <w:rStyle w:val="afb"/>
        </w:rPr>
        <w:t>.</w:t>
      </w:r>
      <w:r w:rsidR="009D7D0C">
        <w:t xml:space="preserve"> </w:t>
      </w:r>
    </w:p>
    <w:p w14:paraId="70D72B68" w14:textId="454390C6" w:rsidR="00AF780F" w:rsidRDefault="007F78B0" w:rsidP="00575906">
      <w:pPr>
        <w:pStyle w:val="formattext"/>
        <w:numPr>
          <w:ilvl w:val="0"/>
          <w:numId w:val="7"/>
        </w:numPr>
        <w:spacing w:before="120" w:beforeAutospacing="0" w:after="120" w:afterAutospacing="0"/>
        <w:jc w:val="both"/>
      </w:pPr>
      <w:hyperlink r:id="rId29" w:tooltip="kodeks://link/d?nd=872821038&amp;prevdoc=872821000" w:history="1">
        <w:r w:rsidR="009D7D0C">
          <w:rPr>
            <w:rStyle w:val="afb"/>
          </w:rPr>
          <w:t xml:space="preserve">Необходимость представления нулевой отчетности в рамках РОП, если в 2021 году не </w:t>
        </w:r>
        <w:r w:rsidR="00E443F9">
          <w:rPr>
            <w:rStyle w:val="afb"/>
          </w:rPr>
          <w:t xml:space="preserve">осуществлялись </w:t>
        </w:r>
        <w:r w:rsidR="009D7D0C">
          <w:rPr>
            <w:rStyle w:val="afb"/>
          </w:rPr>
          <w:t>производство и импорт товаров</w:t>
        </w:r>
      </w:hyperlink>
      <w:r w:rsidR="00E443F9">
        <w:rPr>
          <w:rStyle w:val="afb"/>
        </w:rPr>
        <w:t>.</w:t>
      </w:r>
      <w:r w:rsidR="009D7D0C">
        <w:t xml:space="preserve"> </w:t>
      </w:r>
    </w:p>
    <w:p w14:paraId="09A921F5" w14:textId="4C15C74F" w:rsidR="00AF780F" w:rsidRDefault="007F78B0" w:rsidP="00575906">
      <w:pPr>
        <w:pStyle w:val="formattext"/>
        <w:numPr>
          <w:ilvl w:val="0"/>
          <w:numId w:val="7"/>
        </w:numPr>
        <w:spacing w:before="120" w:beforeAutospacing="0" w:after="120" w:afterAutospacing="0"/>
        <w:jc w:val="both"/>
      </w:pPr>
      <w:hyperlink r:id="rId30" w:tooltip="kodeks://link/d?nd=872821039&amp;prevdoc=872821000" w:history="1">
        <w:r w:rsidR="009D7D0C">
          <w:rPr>
            <w:rStyle w:val="afb"/>
          </w:rPr>
          <w:t xml:space="preserve">Представление формы 4-ОС, если оплата услуг регионального оператора по вывозу ТКО </w:t>
        </w:r>
        <w:r w:rsidR="00E443F9">
          <w:rPr>
            <w:rStyle w:val="afb"/>
          </w:rPr>
          <w:t xml:space="preserve">— </w:t>
        </w:r>
        <w:r w:rsidR="009D7D0C">
          <w:rPr>
            <w:rStyle w:val="afb"/>
          </w:rPr>
          <w:t>более 100 000 рублей</w:t>
        </w:r>
      </w:hyperlink>
      <w:r w:rsidR="00E443F9">
        <w:rPr>
          <w:rStyle w:val="afb"/>
        </w:rPr>
        <w:t>.</w:t>
      </w:r>
      <w:r w:rsidR="009D7D0C">
        <w:t xml:space="preserve"> </w:t>
      </w:r>
    </w:p>
    <w:p w14:paraId="38885A25" w14:textId="7A8BF132" w:rsidR="00AF780F" w:rsidRDefault="007F78B0" w:rsidP="00575906">
      <w:pPr>
        <w:pStyle w:val="formattext"/>
        <w:numPr>
          <w:ilvl w:val="0"/>
          <w:numId w:val="7"/>
        </w:numPr>
        <w:spacing w:before="120" w:beforeAutospacing="0" w:after="120" w:afterAutospacing="0"/>
        <w:jc w:val="both"/>
      </w:pPr>
      <w:hyperlink r:id="rId31" w:tooltip="kodeks://link/d?nd=872821045&amp;prevdoc=872821000" w:history="1">
        <w:r w:rsidR="009D7D0C">
          <w:rPr>
            <w:rStyle w:val="afb"/>
          </w:rPr>
          <w:t>В соответствии с каким документом необходимо отбирать пробы почв для исследований?</w:t>
        </w:r>
      </w:hyperlink>
      <w:r w:rsidR="009D7D0C">
        <w:t xml:space="preserve"> </w:t>
      </w:r>
    </w:p>
    <w:p w14:paraId="61F70260" w14:textId="65B100A6" w:rsidR="00AF780F" w:rsidRDefault="007F78B0" w:rsidP="00575906">
      <w:pPr>
        <w:pStyle w:val="formattext"/>
        <w:numPr>
          <w:ilvl w:val="0"/>
          <w:numId w:val="7"/>
        </w:numPr>
        <w:spacing w:before="120" w:beforeAutospacing="0" w:after="120" w:afterAutospacing="0"/>
        <w:jc w:val="both"/>
      </w:pPr>
      <w:hyperlink r:id="rId32" w:tooltip="kodeks://link/d?nd=872821046&amp;prevdoc=872821000" w:history="1">
        <w:r w:rsidR="009D7D0C">
          <w:rPr>
            <w:rStyle w:val="afb"/>
          </w:rPr>
          <w:t>Как определить состав и вес упаковки импортируемого оборудования?</w:t>
        </w:r>
      </w:hyperlink>
      <w:r w:rsidR="009D7D0C">
        <w:t xml:space="preserve"> </w:t>
      </w:r>
    </w:p>
    <w:p w14:paraId="5C22FAE9" w14:textId="5272D950" w:rsidR="00AF780F" w:rsidRDefault="007F78B0" w:rsidP="00575906">
      <w:pPr>
        <w:pStyle w:val="formattext"/>
        <w:numPr>
          <w:ilvl w:val="0"/>
          <w:numId w:val="7"/>
        </w:numPr>
        <w:spacing w:before="120" w:beforeAutospacing="0" w:after="120" w:afterAutospacing="0"/>
        <w:jc w:val="both"/>
      </w:pPr>
      <w:hyperlink r:id="rId33" w:tooltip="kodeks://link/d?nd=872821047&amp;prevdoc=872821000" w:history="1">
        <w:r w:rsidR="009D7D0C">
          <w:rPr>
            <w:rStyle w:val="afb"/>
          </w:rPr>
          <w:t>Ставить ли на учет объект, который фактически функционирует, но не введен в эксплуатацию?</w:t>
        </w:r>
      </w:hyperlink>
      <w:r w:rsidR="009D7D0C">
        <w:t xml:space="preserve"> </w:t>
      </w:r>
    </w:p>
    <w:p w14:paraId="450094E9" w14:textId="1B07B951" w:rsidR="00AF780F" w:rsidRDefault="007F78B0" w:rsidP="00575906">
      <w:pPr>
        <w:pStyle w:val="formattext"/>
        <w:numPr>
          <w:ilvl w:val="0"/>
          <w:numId w:val="7"/>
        </w:numPr>
        <w:spacing w:before="120" w:beforeAutospacing="0" w:after="120" w:afterAutospacing="0"/>
        <w:jc w:val="both"/>
      </w:pPr>
      <w:hyperlink r:id="rId34" w:tooltip="kodeks://link/d?nd=872821048&amp;prevdoc=872821000" w:history="1">
        <w:r w:rsidR="009D7D0C">
          <w:rPr>
            <w:rStyle w:val="afb"/>
          </w:rPr>
          <w:t>Риски приобретения RDF-топлива</w:t>
        </w:r>
      </w:hyperlink>
      <w:r w:rsidR="00E443F9">
        <w:rPr>
          <w:rStyle w:val="afb"/>
        </w:rPr>
        <w:t>.</w:t>
      </w:r>
      <w:r w:rsidR="009D7D0C">
        <w:t xml:space="preserve"> </w:t>
      </w:r>
    </w:p>
    <w:p w14:paraId="425D876F" w14:textId="125D1772" w:rsidR="00AF780F" w:rsidRDefault="007F78B0" w:rsidP="00575906">
      <w:pPr>
        <w:pStyle w:val="formattext"/>
        <w:numPr>
          <w:ilvl w:val="0"/>
          <w:numId w:val="7"/>
        </w:numPr>
        <w:spacing w:before="120" w:beforeAutospacing="0" w:after="120" w:afterAutospacing="0"/>
        <w:jc w:val="both"/>
      </w:pPr>
      <w:hyperlink r:id="rId35" w:tooltip="kodeks://link/d?nd=872821049&amp;prevdoc=872821000" w:history="1">
        <w:r w:rsidR="009D7D0C">
          <w:rPr>
            <w:rStyle w:val="afb"/>
          </w:rPr>
          <w:t>Коэффициент при расчете авансовых платежей за НВОС в 2023</w:t>
        </w:r>
      </w:hyperlink>
      <w:r w:rsidR="00E443F9">
        <w:rPr>
          <w:rStyle w:val="afb"/>
        </w:rPr>
        <w:t xml:space="preserve"> году.</w:t>
      </w:r>
      <w:r w:rsidR="009D7D0C">
        <w:t xml:space="preserve"> </w:t>
      </w:r>
    </w:p>
    <w:p w14:paraId="19219088" w14:textId="18591AAD" w:rsidR="00AF780F" w:rsidRDefault="007F78B0" w:rsidP="00575906">
      <w:pPr>
        <w:pStyle w:val="formattext"/>
        <w:numPr>
          <w:ilvl w:val="0"/>
          <w:numId w:val="7"/>
        </w:numPr>
        <w:spacing w:before="120" w:beforeAutospacing="0" w:after="120" w:afterAutospacing="0"/>
        <w:jc w:val="both"/>
      </w:pPr>
      <w:hyperlink r:id="rId36" w:tooltip="kodeks://link/d?nd=872821050&amp;prevdoc=872821000" w:history="1">
        <w:r w:rsidR="009D7D0C">
          <w:rPr>
            <w:rStyle w:val="afb"/>
          </w:rPr>
          <w:t>Расстояние от АЗС до водного объекта</w:t>
        </w:r>
      </w:hyperlink>
      <w:r w:rsidR="00E443F9">
        <w:rPr>
          <w:rStyle w:val="afb"/>
        </w:rPr>
        <w:t>.</w:t>
      </w:r>
      <w:r w:rsidR="009D7D0C">
        <w:t xml:space="preserve"> </w:t>
      </w:r>
    </w:p>
    <w:p w14:paraId="37B277C4" w14:textId="2D612369" w:rsidR="00AF780F" w:rsidRDefault="007F78B0" w:rsidP="00575906">
      <w:pPr>
        <w:pStyle w:val="formattext"/>
        <w:numPr>
          <w:ilvl w:val="0"/>
          <w:numId w:val="7"/>
        </w:numPr>
        <w:spacing w:before="120" w:beforeAutospacing="0" w:after="120" w:afterAutospacing="0"/>
        <w:jc w:val="both"/>
      </w:pPr>
      <w:hyperlink r:id="rId37" w:tooltip="kodeks://link/d?nd=872821051&amp;prevdoc=872821000" w:history="1">
        <w:r w:rsidR="009D7D0C">
          <w:rPr>
            <w:rStyle w:val="afb"/>
          </w:rPr>
          <w:t>Лицензия в отношении наблюдательных скважин</w:t>
        </w:r>
      </w:hyperlink>
      <w:r w:rsidR="00E443F9">
        <w:rPr>
          <w:rStyle w:val="afb"/>
        </w:rPr>
        <w:t>.</w:t>
      </w:r>
      <w:r w:rsidR="009D7D0C">
        <w:t xml:space="preserve"> </w:t>
      </w:r>
    </w:p>
    <w:p w14:paraId="54A9632F" w14:textId="02982E58" w:rsidR="00AF780F" w:rsidRDefault="007F78B0" w:rsidP="00575906">
      <w:pPr>
        <w:pStyle w:val="formattext"/>
        <w:numPr>
          <w:ilvl w:val="0"/>
          <w:numId w:val="7"/>
        </w:numPr>
        <w:spacing w:before="120" w:beforeAutospacing="0" w:after="120" w:afterAutospacing="0"/>
        <w:jc w:val="both"/>
      </w:pPr>
      <w:hyperlink r:id="rId38" w:tooltip="kodeks://link/d?nd=872821052&amp;prevdoc=872821000" w:history="1">
        <w:r w:rsidR="009D7D0C">
          <w:rPr>
            <w:rStyle w:val="afb"/>
          </w:rPr>
          <w:t>Учет холодной воды, полученной от гарантирующей организации</w:t>
        </w:r>
      </w:hyperlink>
      <w:r w:rsidR="00E443F9">
        <w:rPr>
          <w:rStyle w:val="afb"/>
        </w:rPr>
        <w:t>.</w:t>
      </w:r>
      <w:r w:rsidR="009D7D0C">
        <w:t xml:space="preserve"> </w:t>
      </w:r>
    </w:p>
    <w:p w14:paraId="014ED8C5" w14:textId="2336861D" w:rsidR="00AF780F" w:rsidRDefault="007F78B0" w:rsidP="00575906">
      <w:pPr>
        <w:pStyle w:val="formattext"/>
        <w:numPr>
          <w:ilvl w:val="0"/>
          <w:numId w:val="7"/>
        </w:numPr>
        <w:spacing w:before="120" w:beforeAutospacing="0" w:after="120" w:afterAutospacing="0"/>
        <w:jc w:val="both"/>
      </w:pPr>
      <w:hyperlink r:id="rId39" w:tooltip="kodeks://link/d?nd=872821053&amp;prevdoc=872821000" w:history="1">
        <w:r w:rsidR="009D7D0C">
          <w:rPr>
            <w:rStyle w:val="afb"/>
          </w:rPr>
          <w:t>Нужно ли платить экологический сбор за упаковку производителям товаров?</w:t>
        </w:r>
      </w:hyperlink>
      <w:r w:rsidR="009D7D0C">
        <w:t xml:space="preserve"> </w:t>
      </w:r>
    </w:p>
    <w:p w14:paraId="48DEB71C" w14:textId="7DC3DD73" w:rsidR="00AF780F" w:rsidRDefault="007F78B0" w:rsidP="00575906">
      <w:pPr>
        <w:pStyle w:val="formattext"/>
        <w:numPr>
          <w:ilvl w:val="0"/>
          <w:numId w:val="7"/>
        </w:numPr>
        <w:spacing w:before="120" w:beforeAutospacing="0" w:after="120" w:afterAutospacing="0"/>
        <w:jc w:val="both"/>
      </w:pPr>
      <w:hyperlink r:id="rId40" w:tooltip="kodeks://link/d?nd=872821054&amp;prevdoc=872821000" w:history="1">
        <w:r w:rsidR="009D7D0C">
          <w:rPr>
            <w:rStyle w:val="afb"/>
          </w:rPr>
          <w:t>Какие санитарно-эпидемиологические правила и нормативы применяются для разработки СЗЗ?</w:t>
        </w:r>
      </w:hyperlink>
      <w:r w:rsidR="009D7D0C">
        <w:t xml:space="preserve"> </w:t>
      </w:r>
    </w:p>
    <w:p w14:paraId="23239A32" w14:textId="5E139098" w:rsidR="00AF780F" w:rsidRDefault="007F78B0" w:rsidP="00575906">
      <w:pPr>
        <w:pStyle w:val="formattext"/>
        <w:numPr>
          <w:ilvl w:val="0"/>
          <w:numId w:val="7"/>
        </w:numPr>
        <w:spacing w:before="120" w:beforeAutospacing="0" w:after="120" w:afterAutospacing="0"/>
        <w:jc w:val="both"/>
      </w:pPr>
      <w:hyperlink r:id="rId41" w:tooltip="kodeks://link/d?nd=872821055&amp;prevdoc=872821000" w:history="1">
        <w:r w:rsidR="009D7D0C">
          <w:rPr>
            <w:rStyle w:val="afb"/>
          </w:rPr>
          <w:t xml:space="preserve">Нужно ли направлять паспорта отходов как раньше в </w:t>
        </w:r>
        <w:proofErr w:type="spellStart"/>
        <w:r w:rsidR="009D7D0C">
          <w:rPr>
            <w:rStyle w:val="afb"/>
          </w:rPr>
          <w:t>Росприроднадзор</w:t>
        </w:r>
        <w:proofErr w:type="spellEnd"/>
        <w:r w:rsidR="009D7D0C">
          <w:rPr>
            <w:rStyle w:val="afb"/>
          </w:rPr>
          <w:t>?</w:t>
        </w:r>
      </w:hyperlink>
      <w:r w:rsidR="009D7D0C">
        <w:t xml:space="preserve"> </w:t>
      </w:r>
    </w:p>
    <w:p w14:paraId="27DF3A1F" w14:textId="2F9EEEF6" w:rsidR="00AF780F" w:rsidRDefault="007F78B0" w:rsidP="00575906">
      <w:pPr>
        <w:pStyle w:val="formattext"/>
        <w:numPr>
          <w:ilvl w:val="0"/>
          <w:numId w:val="7"/>
        </w:numPr>
        <w:spacing w:before="120" w:beforeAutospacing="0" w:after="120" w:afterAutospacing="0"/>
        <w:jc w:val="both"/>
      </w:pPr>
      <w:hyperlink r:id="rId42" w:tooltip="kodeks://link/d?nd=872821056&amp;prevdoc=872821000" w:history="1">
        <w:r w:rsidR="009D7D0C">
          <w:rPr>
            <w:rStyle w:val="afb"/>
          </w:rPr>
          <w:t>Продажа отработанного компоста от выращивания грибов</w:t>
        </w:r>
      </w:hyperlink>
      <w:r w:rsidR="00327D86">
        <w:rPr>
          <w:rStyle w:val="afb"/>
        </w:rPr>
        <w:t>.</w:t>
      </w:r>
      <w:r w:rsidR="009D7D0C">
        <w:t xml:space="preserve"> </w:t>
      </w:r>
    </w:p>
    <w:p w14:paraId="39C57574" w14:textId="7F4221BD" w:rsidR="00AF780F" w:rsidRDefault="007F78B0" w:rsidP="00575906">
      <w:pPr>
        <w:pStyle w:val="formattext"/>
        <w:numPr>
          <w:ilvl w:val="0"/>
          <w:numId w:val="7"/>
        </w:numPr>
        <w:spacing w:before="120" w:beforeAutospacing="0" w:after="120" w:afterAutospacing="0"/>
        <w:jc w:val="both"/>
      </w:pPr>
      <w:hyperlink r:id="rId43" w:tooltip="kodeks://link/d?nd=872821057&amp;prevdoc=872821000" w:history="1">
        <w:r w:rsidR="009D7D0C">
          <w:rPr>
            <w:rStyle w:val="afb"/>
          </w:rPr>
          <w:t>Оформление акта утилизации отходов от использования товаров и акта утилизации отходов</w:t>
        </w:r>
      </w:hyperlink>
      <w:r w:rsidR="00327D86">
        <w:rPr>
          <w:rStyle w:val="afb"/>
        </w:rPr>
        <w:t>.</w:t>
      </w:r>
      <w:r w:rsidR="009D7D0C">
        <w:t xml:space="preserve"> </w:t>
      </w:r>
    </w:p>
    <w:p w14:paraId="6737B3D6" w14:textId="27154FB7" w:rsidR="00AF780F" w:rsidRDefault="007F78B0" w:rsidP="00575906">
      <w:pPr>
        <w:pStyle w:val="formattext"/>
        <w:numPr>
          <w:ilvl w:val="0"/>
          <w:numId w:val="7"/>
        </w:numPr>
        <w:spacing w:before="120" w:beforeAutospacing="0" w:after="120" w:afterAutospacing="0"/>
        <w:jc w:val="both"/>
      </w:pPr>
      <w:hyperlink r:id="rId44" w:tooltip="kodeks://link/d?nd=872821058&amp;prevdoc=872821000" w:history="1">
        <w:r w:rsidR="009D7D0C">
          <w:rPr>
            <w:rStyle w:val="afb"/>
          </w:rPr>
          <w:t>Несоответствие адресов мест нахождения объектов НВОС и адресов мест осуществления лицензируемого вида деятельности</w:t>
        </w:r>
      </w:hyperlink>
      <w:r w:rsidR="00327D86">
        <w:rPr>
          <w:rStyle w:val="afb"/>
        </w:rPr>
        <w:t>.</w:t>
      </w:r>
      <w:r w:rsidR="009D7D0C">
        <w:t xml:space="preserve"> </w:t>
      </w:r>
    </w:p>
    <w:p w14:paraId="5EFB0AA2" w14:textId="779FE34A" w:rsidR="00AF780F" w:rsidRDefault="007F78B0" w:rsidP="00575906">
      <w:pPr>
        <w:pStyle w:val="formattext"/>
        <w:numPr>
          <w:ilvl w:val="0"/>
          <w:numId w:val="7"/>
        </w:numPr>
        <w:spacing w:before="120" w:beforeAutospacing="0" w:after="120" w:afterAutospacing="0"/>
        <w:jc w:val="both"/>
      </w:pPr>
      <w:hyperlink r:id="rId45" w:tooltip="kodeks://link/d?nd=872821062&amp;prevdoc=872821000" w:history="1">
        <w:r w:rsidR="009D7D0C">
          <w:rPr>
            <w:rStyle w:val="afb"/>
          </w:rPr>
          <w:t>Является ли отход серной кислоты опасным грузом?</w:t>
        </w:r>
      </w:hyperlink>
      <w:r w:rsidR="009D7D0C">
        <w:t xml:space="preserve"> </w:t>
      </w:r>
    </w:p>
    <w:p w14:paraId="5FD3C649" w14:textId="56D13C67" w:rsidR="00AF780F" w:rsidRDefault="007F78B0" w:rsidP="00575906">
      <w:pPr>
        <w:pStyle w:val="formattext"/>
        <w:numPr>
          <w:ilvl w:val="0"/>
          <w:numId w:val="7"/>
        </w:numPr>
        <w:spacing w:before="120" w:beforeAutospacing="0" w:after="120" w:afterAutospacing="0"/>
        <w:jc w:val="both"/>
      </w:pPr>
      <w:hyperlink r:id="rId46" w:tooltip="kodeks://link/d?nd=872821063&amp;prevdoc=872821000" w:history="1">
        <w:r w:rsidR="009D7D0C">
          <w:rPr>
            <w:rStyle w:val="afb"/>
          </w:rPr>
          <w:t>Документация для рекультивации карьера отходами металлургического производства IV</w:t>
        </w:r>
        <w:r w:rsidR="00327D86">
          <w:rPr>
            <w:rStyle w:val="afb"/>
          </w:rPr>
          <w:t>—</w:t>
        </w:r>
        <w:r w:rsidR="009D7D0C">
          <w:rPr>
            <w:rStyle w:val="afb"/>
          </w:rPr>
          <w:t>V классов опасности</w:t>
        </w:r>
      </w:hyperlink>
      <w:r w:rsidR="00327D86">
        <w:rPr>
          <w:rStyle w:val="afb"/>
        </w:rPr>
        <w:t>.</w:t>
      </w:r>
      <w:r w:rsidR="009D7D0C">
        <w:t xml:space="preserve"> </w:t>
      </w:r>
    </w:p>
    <w:p w14:paraId="5A6ACBC4" w14:textId="34070E97" w:rsidR="00AF780F" w:rsidRDefault="007F78B0" w:rsidP="00575906">
      <w:pPr>
        <w:pStyle w:val="formattext"/>
        <w:numPr>
          <w:ilvl w:val="0"/>
          <w:numId w:val="7"/>
        </w:numPr>
        <w:spacing w:before="120" w:beforeAutospacing="0" w:after="120" w:afterAutospacing="0"/>
        <w:jc w:val="both"/>
      </w:pPr>
      <w:hyperlink r:id="rId47" w:tooltip="kodeks://link/d?nd=872821064&amp;prevdoc=872821000" w:history="1">
        <w:r w:rsidR="009D7D0C">
          <w:rPr>
            <w:rStyle w:val="afb"/>
          </w:rPr>
          <w:t xml:space="preserve">Может ли инспектор </w:t>
        </w:r>
        <w:proofErr w:type="spellStart"/>
        <w:r w:rsidR="009D7D0C">
          <w:rPr>
            <w:rStyle w:val="afb"/>
          </w:rPr>
          <w:t>Росприроднадзора</w:t>
        </w:r>
        <w:proofErr w:type="spellEnd"/>
        <w:r w:rsidR="009D7D0C">
          <w:rPr>
            <w:rStyle w:val="afb"/>
          </w:rPr>
          <w:t xml:space="preserve"> при проведении проверки запрашивать документы из программ, используемых при ведении документации?</w:t>
        </w:r>
      </w:hyperlink>
      <w:r w:rsidR="009D7D0C">
        <w:t xml:space="preserve"> </w:t>
      </w:r>
    </w:p>
    <w:p w14:paraId="4E17F199" w14:textId="0DC78229" w:rsidR="00AF780F" w:rsidRDefault="007F78B0" w:rsidP="00575906">
      <w:pPr>
        <w:pStyle w:val="formattext"/>
        <w:numPr>
          <w:ilvl w:val="0"/>
          <w:numId w:val="7"/>
        </w:numPr>
        <w:spacing w:before="120" w:beforeAutospacing="0" w:after="120" w:afterAutospacing="0"/>
        <w:jc w:val="both"/>
      </w:pPr>
      <w:hyperlink r:id="rId48" w:tooltip="kodeks://link/d?nd=872821066&amp;prevdoc=872821000" w:history="1">
        <w:r w:rsidR="009D7D0C">
          <w:rPr>
            <w:rStyle w:val="afb"/>
          </w:rPr>
          <w:t>Является ли списанное мелкое электронное оборудование отходом?</w:t>
        </w:r>
      </w:hyperlink>
      <w:r w:rsidR="009D7D0C">
        <w:t xml:space="preserve"> </w:t>
      </w:r>
    </w:p>
    <w:p w14:paraId="079C5ACB" w14:textId="5ACA53D7" w:rsidR="00AF780F" w:rsidRDefault="007F78B0" w:rsidP="00575906">
      <w:pPr>
        <w:pStyle w:val="formattext"/>
        <w:numPr>
          <w:ilvl w:val="0"/>
          <w:numId w:val="7"/>
        </w:numPr>
        <w:spacing w:before="120" w:beforeAutospacing="0" w:after="120" w:afterAutospacing="0"/>
        <w:jc w:val="both"/>
      </w:pPr>
      <w:hyperlink r:id="rId49" w:tooltip="kodeks://link/d?nd=872821067&amp;prevdoc=872821000" w:history="1">
        <w:r w:rsidR="009D7D0C">
          <w:rPr>
            <w:rStyle w:val="afb"/>
          </w:rPr>
          <w:t>Отличия НДВ от НДС</w:t>
        </w:r>
      </w:hyperlink>
      <w:r w:rsidR="00327D86">
        <w:t>.</w:t>
      </w:r>
      <w:r w:rsidR="009D7D0C">
        <w:t xml:space="preserve"> </w:t>
      </w:r>
    </w:p>
    <w:p w14:paraId="1453D9EB" w14:textId="1EFF57BE" w:rsidR="00AF780F" w:rsidRDefault="007F78B0" w:rsidP="00575906">
      <w:pPr>
        <w:pStyle w:val="formattext"/>
        <w:numPr>
          <w:ilvl w:val="0"/>
          <w:numId w:val="7"/>
        </w:numPr>
        <w:spacing w:before="120" w:beforeAutospacing="0" w:after="120" w:afterAutospacing="0"/>
        <w:jc w:val="both"/>
      </w:pPr>
      <w:hyperlink r:id="rId50" w:tooltip="kodeks://link/d?nd=872821077&amp;prevdoc=872821000" w:history="1">
        <w:r w:rsidR="009D7D0C">
          <w:rPr>
            <w:rStyle w:val="afb"/>
          </w:rPr>
          <w:t>Подлежит ли НООЛР продлению?</w:t>
        </w:r>
      </w:hyperlink>
      <w:r w:rsidR="009D7D0C">
        <w:t xml:space="preserve"> </w:t>
      </w:r>
    </w:p>
    <w:p w14:paraId="6FDBBA60" w14:textId="3EDB650E" w:rsidR="00AF780F" w:rsidRDefault="007F78B0" w:rsidP="00575906">
      <w:pPr>
        <w:pStyle w:val="formattext"/>
        <w:numPr>
          <w:ilvl w:val="0"/>
          <w:numId w:val="7"/>
        </w:numPr>
        <w:spacing w:before="120" w:beforeAutospacing="0" w:after="120" w:afterAutospacing="0"/>
        <w:jc w:val="both"/>
      </w:pPr>
      <w:hyperlink r:id="rId51" w:tooltip="kodeks://link/d?nd=872821078&amp;prevdoc=872821000" w:history="1">
        <w:r w:rsidR="009D7D0C">
          <w:rPr>
            <w:rStyle w:val="afb"/>
          </w:rPr>
          <w:t xml:space="preserve">Нужно ли отчитываться за </w:t>
        </w:r>
        <w:r w:rsidR="00575906">
          <w:rPr>
            <w:rStyle w:val="afb"/>
            <w:lang w:val="en-US"/>
          </w:rPr>
          <w:t>I</w:t>
        </w:r>
        <w:r w:rsidR="009D7D0C">
          <w:rPr>
            <w:rStyle w:val="afb"/>
          </w:rPr>
          <w:t xml:space="preserve"> квартал 2023</w:t>
        </w:r>
        <w:r w:rsidR="00327D86">
          <w:rPr>
            <w:rStyle w:val="afb"/>
          </w:rPr>
          <w:t xml:space="preserve"> года</w:t>
        </w:r>
        <w:r w:rsidR="009D7D0C">
          <w:rPr>
            <w:rStyle w:val="afb"/>
          </w:rPr>
          <w:t xml:space="preserve"> предприятиям, которые расположены на территории новых областей?</w:t>
        </w:r>
      </w:hyperlink>
      <w:r w:rsidR="009D7D0C">
        <w:t xml:space="preserve"> </w:t>
      </w:r>
    </w:p>
    <w:p w14:paraId="5B89E2F1" w14:textId="5ADCEDF1" w:rsidR="00AF780F" w:rsidRDefault="007F78B0" w:rsidP="00575906">
      <w:pPr>
        <w:pStyle w:val="formattext"/>
        <w:numPr>
          <w:ilvl w:val="0"/>
          <w:numId w:val="7"/>
        </w:numPr>
        <w:spacing w:before="120" w:beforeAutospacing="0" w:after="120" w:afterAutospacing="0"/>
        <w:jc w:val="both"/>
      </w:pPr>
      <w:hyperlink r:id="rId52" w:tooltip="kodeks://link/d?nd=872821079&amp;prevdoc=872821000" w:history="1">
        <w:r w:rsidR="009D7D0C">
          <w:rPr>
            <w:rStyle w:val="afb"/>
          </w:rPr>
          <w:t>Какие требования в разрезе экологической безопасности предъявляются при строительстве складов ГСМ?</w:t>
        </w:r>
      </w:hyperlink>
      <w:r w:rsidR="009D7D0C">
        <w:t xml:space="preserve"> </w:t>
      </w:r>
    </w:p>
    <w:p w14:paraId="53D4314F" w14:textId="68A12BA9" w:rsidR="00AF780F" w:rsidRDefault="007F78B0" w:rsidP="00575906">
      <w:pPr>
        <w:pStyle w:val="formattext"/>
        <w:numPr>
          <w:ilvl w:val="0"/>
          <w:numId w:val="7"/>
        </w:numPr>
        <w:spacing w:before="120" w:beforeAutospacing="0" w:after="120" w:afterAutospacing="0"/>
        <w:jc w:val="both"/>
      </w:pPr>
      <w:hyperlink r:id="rId53" w:tooltip="kodeks://link/d?nd=872821080&amp;prevdoc=872821000" w:history="1">
        <w:r w:rsidR="009D7D0C">
          <w:rPr>
            <w:rStyle w:val="afb"/>
          </w:rPr>
          <w:t>Нужно ли проходить ГЭЭ, если на предприятии планируется строительство КПП?</w:t>
        </w:r>
      </w:hyperlink>
      <w:r w:rsidR="009D7D0C">
        <w:t xml:space="preserve"> </w:t>
      </w:r>
    </w:p>
    <w:p w14:paraId="0E7483E9" w14:textId="601ECF97" w:rsidR="00AF780F" w:rsidRDefault="007F78B0" w:rsidP="00575906">
      <w:pPr>
        <w:pStyle w:val="formattext"/>
        <w:numPr>
          <w:ilvl w:val="0"/>
          <w:numId w:val="7"/>
        </w:numPr>
        <w:spacing w:before="120" w:beforeAutospacing="0" w:after="120" w:afterAutospacing="0"/>
        <w:jc w:val="both"/>
      </w:pPr>
      <w:hyperlink r:id="rId54" w:tooltip="kodeks://link/d?nd=872821081&amp;prevdoc=872821000" w:history="1">
        <w:r w:rsidR="009D7D0C">
          <w:rPr>
            <w:rStyle w:val="afb"/>
          </w:rPr>
          <w:t>Экологические требования при осуществлении деятельности по обращению с отработанными аккумуляторами</w:t>
        </w:r>
      </w:hyperlink>
      <w:r w:rsidR="00327D86">
        <w:t>.</w:t>
      </w:r>
      <w:r w:rsidR="009D7D0C">
        <w:t xml:space="preserve"> </w:t>
      </w:r>
    </w:p>
    <w:p w14:paraId="26F53DD0" w14:textId="649D26A7" w:rsidR="00AF780F" w:rsidRDefault="007F78B0" w:rsidP="00575906">
      <w:pPr>
        <w:pStyle w:val="formattext"/>
        <w:numPr>
          <w:ilvl w:val="0"/>
          <w:numId w:val="7"/>
        </w:numPr>
        <w:spacing w:before="120" w:beforeAutospacing="0" w:after="120" w:afterAutospacing="0"/>
        <w:jc w:val="both"/>
      </w:pPr>
      <w:hyperlink r:id="rId55" w:tooltip="kodeks://link/d?nd=872821082&amp;prevdoc=872821000" w:history="1">
        <w:r w:rsidR="009D7D0C">
          <w:rPr>
            <w:rStyle w:val="afb"/>
          </w:rPr>
          <w:t>Получение КЭР и изменение категории НВОС для полигона, закрывающегося на рекультивацию</w:t>
        </w:r>
      </w:hyperlink>
      <w:r w:rsidR="00327D86">
        <w:t>.</w:t>
      </w:r>
      <w:r w:rsidR="009D7D0C">
        <w:t xml:space="preserve"> </w:t>
      </w:r>
    </w:p>
    <w:p w14:paraId="295128EF" w14:textId="76541A3B" w:rsidR="00AF780F" w:rsidRDefault="007F78B0" w:rsidP="00575906">
      <w:pPr>
        <w:pStyle w:val="formattext"/>
        <w:numPr>
          <w:ilvl w:val="0"/>
          <w:numId w:val="7"/>
        </w:numPr>
        <w:spacing w:before="120" w:beforeAutospacing="0" w:after="120" w:afterAutospacing="0"/>
        <w:jc w:val="both"/>
      </w:pPr>
      <w:hyperlink r:id="rId56" w:tooltip="kodeks://link/d?nd=872821083&amp;prevdoc=872821000" w:history="1">
        <w:r w:rsidR="009D7D0C">
          <w:rPr>
            <w:rStyle w:val="afb"/>
          </w:rPr>
          <w:t>Переработка экологической документации для объекта III категории НВОС в связи со сменой собственника объекта</w:t>
        </w:r>
      </w:hyperlink>
      <w:r w:rsidR="00327D86">
        <w:t>.</w:t>
      </w:r>
      <w:r w:rsidR="009D7D0C">
        <w:t xml:space="preserve"> </w:t>
      </w:r>
    </w:p>
    <w:p w14:paraId="299C2088" w14:textId="137F41B2" w:rsidR="00AF780F" w:rsidRDefault="007F78B0" w:rsidP="00575906">
      <w:pPr>
        <w:pStyle w:val="formattext"/>
        <w:numPr>
          <w:ilvl w:val="0"/>
          <w:numId w:val="7"/>
        </w:numPr>
        <w:spacing w:before="120" w:beforeAutospacing="0" w:after="120" w:afterAutospacing="0"/>
        <w:jc w:val="both"/>
      </w:pPr>
      <w:hyperlink r:id="rId57" w:tooltip="kodeks://link/d?nd=872821084&amp;prevdoc=872821000" w:history="1">
        <w:r w:rsidR="009D7D0C">
          <w:rPr>
            <w:rStyle w:val="afb"/>
          </w:rPr>
          <w:t>Нужно ли при разработке СЗЗ учитывать шум от производственного оборудования, если в цехе отсутствует персонал?</w:t>
        </w:r>
      </w:hyperlink>
      <w:r w:rsidR="009D7D0C">
        <w:t xml:space="preserve"> </w:t>
      </w:r>
    </w:p>
    <w:p w14:paraId="6598D4B9" w14:textId="140811AC" w:rsidR="00AF780F" w:rsidRDefault="007F78B0" w:rsidP="00575906">
      <w:pPr>
        <w:pStyle w:val="formattext"/>
        <w:numPr>
          <w:ilvl w:val="0"/>
          <w:numId w:val="7"/>
        </w:numPr>
        <w:spacing w:before="120" w:beforeAutospacing="0" w:after="120" w:afterAutospacing="0"/>
        <w:jc w:val="both"/>
      </w:pPr>
      <w:hyperlink r:id="rId58" w:tooltip="kodeks://link/d?nd=872821085&amp;prevdoc=872821000" w:history="1">
        <w:r w:rsidR="009D7D0C">
          <w:rPr>
            <w:rStyle w:val="afb"/>
          </w:rPr>
          <w:t>Прилагаются ли акты рекультивации к отчету?</w:t>
        </w:r>
      </w:hyperlink>
      <w:r w:rsidR="009D7D0C">
        <w:t xml:space="preserve"> </w:t>
      </w:r>
    </w:p>
    <w:p w14:paraId="3325BCD0" w14:textId="6059F831" w:rsidR="00AF780F" w:rsidRDefault="007F78B0" w:rsidP="00575906">
      <w:pPr>
        <w:pStyle w:val="formattext"/>
        <w:numPr>
          <w:ilvl w:val="0"/>
          <w:numId w:val="7"/>
        </w:numPr>
        <w:spacing w:before="120" w:beforeAutospacing="0" w:after="120" w:afterAutospacing="0"/>
        <w:jc w:val="both"/>
      </w:pPr>
      <w:hyperlink r:id="rId59" w:tooltip="kodeks://link/d?nd=872821086&amp;prevdoc=872821000" w:history="1">
        <w:r w:rsidR="009D7D0C">
          <w:rPr>
            <w:rStyle w:val="afb"/>
          </w:rPr>
          <w:t xml:space="preserve">Как при расчете </w:t>
        </w:r>
        <w:proofErr w:type="spellStart"/>
        <w:r w:rsidR="009D7D0C">
          <w:rPr>
            <w:rStyle w:val="afb"/>
          </w:rPr>
          <w:t>экосбора</w:t>
        </w:r>
        <w:proofErr w:type="spellEnd"/>
        <w:r w:rsidR="009D7D0C">
          <w:rPr>
            <w:rStyle w:val="afb"/>
          </w:rPr>
          <w:t xml:space="preserve"> определить ставку платы для группы </w:t>
        </w:r>
        <w:r w:rsidR="00327D86">
          <w:rPr>
            <w:rStyle w:val="afb"/>
          </w:rPr>
          <w:t>№</w:t>
        </w:r>
        <w:r w:rsidR="009D7D0C">
          <w:rPr>
            <w:rStyle w:val="afb"/>
          </w:rPr>
          <w:t xml:space="preserve"> 45 </w:t>
        </w:r>
        <w:r w:rsidR="00327D86">
          <w:rPr>
            <w:rStyle w:val="afb"/>
          </w:rPr>
          <w:t>«</w:t>
        </w:r>
        <w:r w:rsidR="009D7D0C">
          <w:rPr>
            <w:rStyle w:val="afb"/>
          </w:rPr>
          <w:t>Упаковка из комбинированных материалов</w:t>
        </w:r>
        <w:r w:rsidR="00327D86">
          <w:rPr>
            <w:rStyle w:val="afb"/>
          </w:rPr>
          <w:t>»</w:t>
        </w:r>
        <w:r w:rsidR="009D7D0C">
          <w:rPr>
            <w:rStyle w:val="afb"/>
          </w:rPr>
          <w:t>?</w:t>
        </w:r>
      </w:hyperlink>
      <w:r w:rsidR="009D7D0C">
        <w:t xml:space="preserve"> </w:t>
      </w:r>
    </w:p>
    <w:p w14:paraId="49C937DA" w14:textId="76935BB2" w:rsidR="00AF780F" w:rsidRDefault="007F78B0" w:rsidP="00575906">
      <w:pPr>
        <w:pStyle w:val="formattext"/>
        <w:numPr>
          <w:ilvl w:val="0"/>
          <w:numId w:val="7"/>
        </w:numPr>
        <w:spacing w:before="120" w:beforeAutospacing="0" w:after="120" w:afterAutospacing="0"/>
        <w:jc w:val="both"/>
      </w:pPr>
      <w:hyperlink r:id="rId60" w:tooltip="kodeks://link/d?nd=872821087&amp;prevdoc=872821000" w:history="1">
        <w:r w:rsidR="009D7D0C">
          <w:rPr>
            <w:rStyle w:val="afb"/>
          </w:rPr>
          <w:t>Какие затраты указывать при заполнении формы 4-ОС?</w:t>
        </w:r>
      </w:hyperlink>
      <w:r w:rsidR="009D7D0C">
        <w:t xml:space="preserve"> </w:t>
      </w:r>
    </w:p>
    <w:p w14:paraId="47707A31" w14:textId="0E31AB16" w:rsidR="00AF780F" w:rsidRDefault="007F78B0" w:rsidP="00575906">
      <w:pPr>
        <w:pStyle w:val="formattext"/>
        <w:numPr>
          <w:ilvl w:val="0"/>
          <w:numId w:val="7"/>
        </w:numPr>
        <w:spacing w:before="120" w:beforeAutospacing="0" w:after="120" w:afterAutospacing="0"/>
        <w:jc w:val="both"/>
      </w:pPr>
      <w:hyperlink r:id="rId61" w:tooltip="kodeks://link/d?nd=872821088&amp;prevdoc=872821000" w:history="1">
        <w:r w:rsidR="009D7D0C">
          <w:rPr>
            <w:rStyle w:val="afb"/>
          </w:rPr>
          <w:t>Необходимо ли провести замеры в равных количествах в каждом сезоне?</w:t>
        </w:r>
      </w:hyperlink>
    </w:p>
    <w:p w14:paraId="410C7507" w14:textId="77777777" w:rsidR="00AF780F" w:rsidRDefault="00AF780F" w:rsidP="007C4122">
      <w:pPr>
        <w:spacing w:after="0" w:line="240" w:lineRule="auto"/>
      </w:pPr>
    </w:p>
    <w:p w14:paraId="15F27579" w14:textId="77777777" w:rsidR="00AF780F" w:rsidRDefault="00AF780F"/>
    <w:p w14:paraId="119153F7" w14:textId="77777777" w:rsidR="00AF780F" w:rsidRDefault="00AF780F"/>
    <w:p w14:paraId="0F4ED644" w14:textId="77777777" w:rsidR="00AF780F" w:rsidRDefault="00AF780F"/>
    <w:p w14:paraId="5E7EB6A2" w14:textId="77777777" w:rsidR="00AF780F" w:rsidRDefault="00AF780F"/>
    <w:sectPr w:rsidR="00AF780F">
      <w:headerReference w:type="default" r:id="rId6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1414F4AF" w16cex:dateUtc="2023-05-04T14:20:55Z"/>
  <w16cex:commentExtensible w16cex:durableId="3E235282" w16cex:dateUtc="2023-05-04T14:20:17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1414F4AF"/>
  <w16cid:commentId w16cid:paraId="00000002" w16cid:durableId="3E23528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535BEC" w14:textId="77777777" w:rsidR="007F78B0" w:rsidRDefault="007F78B0">
      <w:pPr>
        <w:spacing w:after="0" w:line="240" w:lineRule="auto"/>
      </w:pPr>
      <w:r>
        <w:separator/>
      </w:r>
    </w:p>
  </w:endnote>
  <w:endnote w:type="continuationSeparator" w:id="0">
    <w:p w14:paraId="362C4532" w14:textId="77777777" w:rsidR="007F78B0" w:rsidRDefault="007F7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8B919F" w14:textId="77777777" w:rsidR="007F78B0" w:rsidRDefault="007F78B0">
      <w:pPr>
        <w:spacing w:after="0" w:line="240" w:lineRule="auto"/>
      </w:pPr>
      <w:r>
        <w:separator/>
      </w:r>
    </w:p>
  </w:footnote>
  <w:footnote w:type="continuationSeparator" w:id="0">
    <w:p w14:paraId="4EA164CF" w14:textId="77777777" w:rsidR="007F78B0" w:rsidRDefault="007F78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330EB3" w14:textId="77777777" w:rsidR="00AF780F" w:rsidRDefault="009D7D0C">
    <w:pPr>
      <w:pStyle w:val="af5"/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BC1A35C" wp14:editId="6EA4B9AA">
              <wp:simplePos x="0" y="0"/>
              <wp:positionH relativeFrom="margin">
                <wp:posOffset>-1010285</wp:posOffset>
              </wp:positionH>
              <wp:positionV relativeFrom="margin">
                <wp:posOffset>-727075</wp:posOffset>
              </wp:positionV>
              <wp:extent cx="2127250" cy="679450"/>
              <wp:effectExtent l="19050" t="0" r="6350" b="0"/>
              <wp:wrapSquare wrapText="bothSides"/>
              <wp:docPr id="1" name="Рисунок 1" descr="http://oldintra.kodeks.ru/img/stuff/Logo/Sovmestno/K%2BTE_color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oldintra.kodeks.ru/img/stuff/Logo/Sovmestno/K%2BTE_color.jp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127250" cy="679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mc:Choice>
        <mc:Fallback xmlns:cx="http://schemas.microsoft.com/office/drawing/2014/chartex" xmlns:w16se="http://schemas.microsoft.com/office/word/2015/wordml/symex"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9.0pt;mso-wrap-distance-top:0.0pt;mso-wrap-distance-right:9.0pt;mso-wrap-distance-bottom:0.0pt;z-index:251658240;o:allowoverlap:true;o:allowincell:true;mso-position-horizontal-relative:margin;margin-left:-79.5pt;mso-position-horizontal:absolute;mso-position-vertical-relative:margin;margin-top:-57.2pt;mso-position-vertical:absolute;width:167.5pt;height:53.5pt;" stroked="f" strokeweight="0.75pt">
              <v:path textboxrect="0,0,0,0"/>
              <v:imagedata r:id="rId2" o:title=""/>
            </v:shape>
          </w:pict>
        </mc:Fallback>
      </mc:AlternateContent>
    </w:r>
  </w:p>
  <w:p w14:paraId="66C7E3E8" w14:textId="77777777" w:rsidR="00AF780F" w:rsidRDefault="00AF780F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C13CA"/>
    <w:multiLevelType w:val="hybridMultilevel"/>
    <w:tmpl w:val="CF16F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32C90"/>
    <w:multiLevelType w:val="hybridMultilevel"/>
    <w:tmpl w:val="7E60978E"/>
    <w:lvl w:ilvl="0" w:tplc="D15424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0331D5"/>
    <w:multiLevelType w:val="hybridMultilevel"/>
    <w:tmpl w:val="DCBE0158"/>
    <w:lvl w:ilvl="0" w:tplc="D15424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A07A52"/>
    <w:multiLevelType w:val="hybridMultilevel"/>
    <w:tmpl w:val="F4B43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8F06C5"/>
    <w:multiLevelType w:val="hybridMultilevel"/>
    <w:tmpl w:val="EBE66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D44EE5"/>
    <w:multiLevelType w:val="hybridMultilevel"/>
    <w:tmpl w:val="F14A25A6"/>
    <w:lvl w:ilvl="0" w:tplc="D15424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4B074A"/>
    <w:multiLevelType w:val="hybridMultilevel"/>
    <w:tmpl w:val="96D4B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ocumentProtection w:edit="readOnly" w:enforcement="1" w:cryptProviderType="rsaAES" w:cryptAlgorithmClass="hash" w:cryptAlgorithmType="typeAny" w:cryptAlgorithmSid="14" w:cryptSpinCount="100000" w:hash="3M0Lz4qRLe7IJLZEcwSDU5aH8E9kBImF+UR8o+whJUfYbqd/N0Snk+QZUj9zdt1Y23V/P87JF2lpI4YzB43Slw==" w:salt="K1vZ46Q7fzVNzZXQgVlS7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80F"/>
    <w:rsid w:val="00132F65"/>
    <w:rsid w:val="00145E5D"/>
    <w:rsid w:val="00327D86"/>
    <w:rsid w:val="00575906"/>
    <w:rsid w:val="006D3539"/>
    <w:rsid w:val="007745AD"/>
    <w:rsid w:val="007C4122"/>
    <w:rsid w:val="007D71DB"/>
    <w:rsid w:val="007F78B0"/>
    <w:rsid w:val="009D7D0C"/>
    <w:rsid w:val="00A75959"/>
    <w:rsid w:val="00AF780F"/>
    <w:rsid w:val="00E4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E741E"/>
  <w15:docId w15:val="{34524BC6-3F9B-4B39-8FFE-61CC56D25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line="259" w:lineRule="auto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semiHidden/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Arial" w:eastAsia="Arial" w:hAnsi="Arial" w:cs="Arial"/>
      <w:sz w:val="40"/>
      <w:szCs w:val="40"/>
    </w:rPr>
  </w:style>
  <w:style w:type="paragraph" w:customStyle="1" w:styleId="headertext">
    <w:name w:val="header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Hyperlink"/>
    <w:basedOn w:val="a0"/>
    <w:uiPriority w:val="99"/>
    <w:unhideWhenUsed/>
    <w:rPr>
      <w:color w:val="0000FF"/>
      <w:u w:val="single"/>
    </w:rPr>
  </w:style>
  <w:style w:type="paragraph" w:styleId="afc">
    <w:name w:val="annotation text"/>
    <w:basedOn w:val="a"/>
    <w:link w:val="afd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Pr>
      <w:sz w:val="20"/>
      <w:szCs w:val="20"/>
    </w:rPr>
  </w:style>
  <w:style w:type="character" w:styleId="afe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">
    <w:name w:val="annotation subject"/>
    <w:basedOn w:val="afc"/>
    <w:next w:val="afc"/>
    <w:link w:val="aff0"/>
    <w:uiPriority w:val="99"/>
    <w:semiHidden/>
    <w:unhideWhenUsed/>
    <w:rsid w:val="00E443F9"/>
    <w:rPr>
      <w:b/>
      <w:bCs/>
    </w:rPr>
  </w:style>
  <w:style w:type="character" w:customStyle="1" w:styleId="aff0">
    <w:name w:val="Тема примечания Знак"/>
    <w:basedOn w:val="afd"/>
    <w:link w:val="aff"/>
    <w:uiPriority w:val="99"/>
    <w:semiHidden/>
    <w:rsid w:val="00E443F9"/>
    <w:rPr>
      <w:b/>
      <w:bCs/>
      <w:sz w:val="20"/>
      <w:szCs w:val="20"/>
    </w:rPr>
  </w:style>
  <w:style w:type="paragraph" w:styleId="aff1">
    <w:name w:val="Revision"/>
    <w:hidden/>
    <w:uiPriority w:val="99"/>
    <w:semiHidden/>
    <w:rsid w:val="00E443F9"/>
    <w:pPr>
      <w:spacing w:after="0" w:line="240" w:lineRule="auto"/>
    </w:pPr>
  </w:style>
  <w:style w:type="character" w:styleId="aff2">
    <w:name w:val="FollowedHyperlink"/>
    <w:basedOn w:val="a0"/>
    <w:uiPriority w:val="99"/>
    <w:semiHidden/>
    <w:unhideWhenUsed/>
    <w:rsid w:val="0057590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kodeks://link/d?nd=872821035&amp;prevdoc=872821000" TargetMode="External"/><Relationship Id="rId21" Type="http://schemas.openxmlformats.org/officeDocument/2006/relationships/hyperlink" Target="kodeks://link/d?nd=872821030&amp;prevdoc=872821000" TargetMode="External"/><Relationship Id="rId34" Type="http://schemas.openxmlformats.org/officeDocument/2006/relationships/hyperlink" Target="kodeks://link/d?nd=872821048&amp;prevdoc=872821000" TargetMode="External"/><Relationship Id="rId42" Type="http://schemas.openxmlformats.org/officeDocument/2006/relationships/hyperlink" Target="kodeks://link/d?nd=872821056&amp;prevdoc=872821000" TargetMode="External"/><Relationship Id="rId47" Type="http://schemas.openxmlformats.org/officeDocument/2006/relationships/hyperlink" Target="kodeks://link/d?nd=872821064&amp;prevdoc=872821000" TargetMode="External"/><Relationship Id="rId50" Type="http://schemas.openxmlformats.org/officeDocument/2006/relationships/hyperlink" Target="kodeks://link/d?nd=872821077&amp;prevdoc=872821000" TargetMode="External"/><Relationship Id="rId55" Type="http://schemas.openxmlformats.org/officeDocument/2006/relationships/hyperlink" Target="kodeks://link/d?nd=872821082&amp;prevdoc=872821000" TargetMode="External"/><Relationship Id="rId63" Type="http://schemas.openxmlformats.org/officeDocument/2006/relationships/fontTable" Target="fontTable.xml"/><Relationship Id="rId7" Type="http://schemas.openxmlformats.org/officeDocument/2006/relationships/hyperlink" Target="kodeks://link/d?nd=872820376&amp;prevdoc=872821000" TargetMode="External"/><Relationship Id="rId2" Type="http://schemas.openxmlformats.org/officeDocument/2006/relationships/styles" Target="styles.xml"/><Relationship Id="rId16" Type="http://schemas.openxmlformats.org/officeDocument/2006/relationships/hyperlink" Target="kodeks://link/d?nd=872821023&amp;prevdoc=872821000" TargetMode="External"/><Relationship Id="rId29" Type="http://schemas.openxmlformats.org/officeDocument/2006/relationships/hyperlink" Target="kodeks://link/d?nd=872821038&amp;prevdoc=872821000" TargetMode="External"/><Relationship Id="rId11" Type="http://schemas.openxmlformats.org/officeDocument/2006/relationships/hyperlink" Target="kodeks://link/d?nd=872821018&amp;prevdoc=872821000" TargetMode="External"/><Relationship Id="rId24" Type="http://schemas.openxmlformats.org/officeDocument/2006/relationships/hyperlink" Target="kodeks://link/d?nd=872821033&amp;prevdoc=872821000" TargetMode="External"/><Relationship Id="rId32" Type="http://schemas.openxmlformats.org/officeDocument/2006/relationships/hyperlink" Target="kodeks://link/d?nd=872821046&amp;prevdoc=872821000" TargetMode="External"/><Relationship Id="rId37" Type="http://schemas.openxmlformats.org/officeDocument/2006/relationships/hyperlink" Target="kodeks://link/d?nd=872821051&amp;prevdoc=872821000" TargetMode="External"/><Relationship Id="rId40" Type="http://schemas.openxmlformats.org/officeDocument/2006/relationships/hyperlink" Target="kodeks://link/d?nd=872821054&amp;prevdoc=872821000" TargetMode="External"/><Relationship Id="rId45" Type="http://schemas.openxmlformats.org/officeDocument/2006/relationships/hyperlink" Target="kodeks://link/d?nd=872821062&amp;prevdoc=872821000" TargetMode="External"/><Relationship Id="rId53" Type="http://schemas.openxmlformats.org/officeDocument/2006/relationships/hyperlink" Target="kodeks://link/d?nd=872821080&amp;prevdoc=872821000" TargetMode="External"/><Relationship Id="rId58" Type="http://schemas.openxmlformats.org/officeDocument/2006/relationships/hyperlink" Target="kodeks://link/d?nd=872821085&amp;prevdoc=872821000" TargetMode="External"/><Relationship Id="rId66" Type="http://schemas.microsoft.com/office/2018/08/relationships/commentsExtensible" Target="commentsExtensible.xml"/><Relationship Id="rId5" Type="http://schemas.openxmlformats.org/officeDocument/2006/relationships/footnotes" Target="footnotes.xml"/><Relationship Id="rId61" Type="http://schemas.openxmlformats.org/officeDocument/2006/relationships/hyperlink" Target="kodeks://link/d?nd=872821088&amp;prevdoc=872821000" TargetMode="External"/><Relationship Id="rId19" Type="http://schemas.openxmlformats.org/officeDocument/2006/relationships/hyperlink" Target="kodeks://link/d?nd=872821026&amp;prevdoc=872821000" TargetMode="External"/><Relationship Id="rId14" Type="http://schemas.openxmlformats.org/officeDocument/2006/relationships/hyperlink" Target="kodeks://link/d?nd=872821021&amp;prevdoc=872821000" TargetMode="External"/><Relationship Id="rId22" Type="http://schemas.openxmlformats.org/officeDocument/2006/relationships/hyperlink" Target="kodeks://link/d?nd=872821031&amp;prevdoc=872821000" TargetMode="External"/><Relationship Id="rId27" Type="http://schemas.openxmlformats.org/officeDocument/2006/relationships/hyperlink" Target="kodeks://link/d?nd=872821036&amp;prevdoc=872821000" TargetMode="External"/><Relationship Id="rId30" Type="http://schemas.openxmlformats.org/officeDocument/2006/relationships/hyperlink" Target="kodeks://link/d?nd=872821039&amp;prevdoc=872821000" TargetMode="External"/><Relationship Id="rId35" Type="http://schemas.openxmlformats.org/officeDocument/2006/relationships/hyperlink" Target="kodeks://link/d?nd=872821049&amp;prevdoc=872821000" TargetMode="External"/><Relationship Id="rId43" Type="http://schemas.openxmlformats.org/officeDocument/2006/relationships/hyperlink" Target="kodeks://link/d?nd=872821057&amp;prevdoc=872821000" TargetMode="External"/><Relationship Id="rId48" Type="http://schemas.openxmlformats.org/officeDocument/2006/relationships/hyperlink" Target="kodeks://link/d?nd=872821066&amp;prevdoc=872821000" TargetMode="External"/><Relationship Id="rId56" Type="http://schemas.openxmlformats.org/officeDocument/2006/relationships/hyperlink" Target="kodeks://link/d?nd=872821083&amp;prevdoc=872821000" TargetMode="External"/><Relationship Id="rId64" Type="http://schemas.openxmlformats.org/officeDocument/2006/relationships/theme" Target="theme/theme1.xml"/><Relationship Id="rId8" Type="http://schemas.openxmlformats.org/officeDocument/2006/relationships/hyperlink" Target="kodeks://link/d?nd=728246749&amp;prevdoc=872821000&amp;point=mark=000000000000000000000000000000000000000000000000007DO0K9" TargetMode="External"/><Relationship Id="rId51" Type="http://schemas.openxmlformats.org/officeDocument/2006/relationships/hyperlink" Target="kodeks://link/d?nd=872821078&amp;prevdoc=872821000" TargetMode="External"/><Relationship Id="rId3" Type="http://schemas.openxmlformats.org/officeDocument/2006/relationships/settings" Target="settings.xml"/><Relationship Id="rId12" Type="http://schemas.openxmlformats.org/officeDocument/2006/relationships/hyperlink" Target="kodeks://link/d?nd=872821019&amp;prevdoc=872821000" TargetMode="External"/><Relationship Id="rId17" Type="http://schemas.openxmlformats.org/officeDocument/2006/relationships/hyperlink" Target="kodeks://link/d?nd=872821024&amp;prevdoc=872821000" TargetMode="External"/><Relationship Id="rId25" Type="http://schemas.openxmlformats.org/officeDocument/2006/relationships/hyperlink" Target="kodeks://link/d?nd=872821034&amp;prevdoc=872821000" TargetMode="External"/><Relationship Id="rId33" Type="http://schemas.openxmlformats.org/officeDocument/2006/relationships/hyperlink" Target="kodeks://link/d?nd=872821047&amp;prevdoc=872821000" TargetMode="External"/><Relationship Id="rId38" Type="http://schemas.openxmlformats.org/officeDocument/2006/relationships/hyperlink" Target="kodeks://link/d?nd=872821052&amp;prevdoc=872821000" TargetMode="External"/><Relationship Id="rId46" Type="http://schemas.openxmlformats.org/officeDocument/2006/relationships/hyperlink" Target="kodeks://link/d?nd=872821063&amp;prevdoc=872821000" TargetMode="External"/><Relationship Id="rId59" Type="http://schemas.openxmlformats.org/officeDocument/2006/relationships/hyperlink" Target="kodeks://link/d?nd=872821086&amp;prevdoc=872821000" TargetMode="External"/><Relationship Id="rId67" Type="http://schemas.microsoft.com/office/2016/09/relationships/commentsIds" Target="commentsIds.xml"/><Relationship Id="rId20" Type="http://schemas.openxmlformats.org/officeDocument/2006/relationships/hyperlink" Target="kodeks://link/d?nd=872821028&amp;prevdoc=872821000" TargetMode="External"/><Relationship Id="rId41" Type="http://schemas.openxmlformats.org/officeDocument/2006/relationships/hyperlink" Target="kodeks://link/d?nd=872821055&amp;prevdoc=872821000" TargetMode="External"/><Relationship Id="rId54" Type="http://schemas.openxmlformats.org/officeDocument/2006/relationships/hyperlink" Target="kodeks://link/d?nd=872821081&amp;prevdoc=872821000" TargetMode="External"/><Relationship Id="rId62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kodeks://link/d?nd=872821022&amp;prevdoc=872821000" TargetMode="External"/><Relationship Id="rId23" Type="http://schemas.openxmlformats.org/officeDocument/2006/relationships/hyperlink" Target="kodeks://link/d?nd=872821032&amp;prevdoc=872821000" TargetMode="External"/><Relationship Id="rId28" Type="http://schemas.openxmlformats.org/officeDocument/2006/relationships/hyperlink" Target="kodeks://link/d?nd=872821037&amp;prevdoc=872821000" TargetMode="External"/><Relationship Id="rId36" Type="http://schemas.openxmlformats.org/officeDocument/2006/relationships/hyperlink" Target="kodeks://link/d?nd=872821050&amp;prevdoc=872821000" TargetMode="External"/><Relationship Id="rId49" Type="http://schemas.openxmlformats.org/officeDocument/2006/relationships/hyperlink" Target="kodeks://link/d?nd=872821067&amp;prevdoc=872821000" TargetMode="External"/><Relationship Id="rId57" Type="http://schemas.openxmlformats.org/officeDocument/2006/relationships/hyperlink" Target="kodeks://link/d?nd=872821084&amp;prevdoc=872821000" TargetMode="External"/><Relationship Id="rId10" Type="http://schemas.openxmlformats.org/officeDocument/2006/relationships/hyperlink" Target="kodeks://link/d?nd=872821017&amp;prevdoc=872821000" TargetMode="External"/><Relationship Id="rId31" Type="http://schemas.openxmlformats.org/officeDocument/2006/relationships/hyperlink" Target="kodeks://link/d?nd=872821045&amp;prevdoc=872821000" TargetMode="External"/><Relationship Id="rId44" Type="http://schemas.openxmlformats.org/officeDocument/2006/relationships/hyperlink" Target="kodeks://link/d?nd=872821058&amp;prevdoc=872821000" TargetMode="External"/><Relationship Id="rId52" Type="http://schemas.openxmlformats.org/officeDocument/2006/relationships/hyperlink" Target="kodeks://link/d?nd=872821079&amp;prevdoc=872821000" TargetMode="External"/><Relationship Id="rId60" Type="http://schemas.openxmlformats.org/officeDocument/2006/relationships/hyperlink" Target="kodeks://link/d?nd=872821087&amp;prevdoc=872821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kodeks://link/d?nd=872820376&amp;prevdoc=872821000" TargetMode="External"/><Relationship Id="rId13" Type="http://schemas.openxmlformats.org/officeDocument/2006/relationships/hyperlink" Target="kodeks://link/d?nd=872821020&amp;prevdoc=872821000" TargetMode="External"/><Relationship Id="rId18" Type="http://schemas.openxmlformats.org/officeDocument/2006/relationships/hyperlink" Target="kodeks://link/d?nd=872821025&amp;prevdoc=872821000" TargetMode="External"/><Relationship Id="rId39" Type="http://schemas.openxmlformats.org/officeDocument/2006/relationships/hyperlink" Target="kodeks://link/d?nd=872821053&amp;prevdoc=872821000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1938</Words>
  <Characters>11049</Characters>
  <Application>Microsoft Office Word</Application>
  <DocSecurity>8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praktika</dc:creator>
  <cp:lastModifiedBy>Мила</cp:lastModifiedBy>
  <cp:revision>9</cp:revision>
  <dcterms:created xsi:type="dcterms:W3CDTF">2023-05-04T09:28:00Z</dcterms:created>
  <dcterms:modified xsi:type="dcterms:W3CDTF">2023-05-10T10:55:00Z</dcterms:modified>
</cp:coreProperties>
</file>